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0E38" w:rsidRDefault="00500E38">
      <w:pPr>
        <w:rPr>
          <w:rFonts w:ascii="Montserrat" w:hAnsi="Montserrat"/>
          <w:sz w:val="21"/>
          <w:szCs w:val="21"/>
        </w:rPr>
      </w:pPr>
      <w:bookmarkStart w:id="0" w:name="_GoBack"/>
      <w:bookmarkEnd w:id="0"/>
    </w:p>
    <w:p w:rsidR="00E5651D" w:rsidRPr="003069B1" w:rsidRDefault="00E5651D" w:rsidP="00E5651D">
      <w:pPr>
        <w:rPr>
          <w:rFonts w:ascii="Montserrat" w:hAnsi="Montserrat"/>
          <w:b/>
          <w:sz w:val="21"/>
          <w:szCs w:val="21"/>
        </w:rPr>
      </w:pPr>
    </w:p>
    <w:p w:rsidR="003069B1" w:rsidRPr="003069B1" w:rsidRDefault="003069B1" w:rsidP="003069B1">
      <w:pPr>
        <w:pStyle w:val="Default"/>
        <w:jc w:val="center"/>
        <w:rPr>
          <w:rFonts w:ascii="Montserrat" w:hAnsi="Montserrat"/>
          <w:b/>
          <w:sz w:val="28"/>
          <w:szCs w:val="28"/>
        </w:rPr>
      </w:pPr>
      <w:r w:rsidRPr="003069B1">
        <w:rPr>
          <w:rFonts w:ascii="Montserrat" w:hAnsi="Montserrat"/>
          <w:b/>
          <w:sz w:val="28"/>
          <w:szCs w:val="28"/>
        </w:rPr>
        <w:t>PERTENENCIA SOCIOLINGÜISTICA DE LOS USUARIOS DE LOS SERVICIOS DE LA UNIDAD DE ACCESO DE INFORMACIÓN PUBLICA VICEPRESIDENCIA DE LA REPÚBLICA</w:t>
      </w:r>
    </w:p>
    <w:p w:rsidR="003069B1" w:rsidRPr="003069B1" w:rsidRDefault="003069B1" w:rsidP="003069B1">
      <w:pPr>
        <w:pStyle w:val="Default"/>
        <w:jc w:val="center"/>
        <w:rPr>
          <w:rFonts w:ascii="Montserrat" w:hAnsi="Montserrat"/>
          <w:b/>
          <w:sz w:val="28"/>
          <w:szCs w:val="28"/>
        </w:rPr>
      </w:pPr>
    </w:p>
    <w:p w:rsidR="003069B1" w:rsidRPr="003069B1" w:rsidRDefault="003069B1" w:rsidP="003069B1">
      <w:pPr>
        <w:pStyle w:val="Default"/>
        <w:jc w:val="center"/>
        <w:rPr>
          <w:b/>
          <w:sz w:val="28"/>
          <w:szCs w:val="28"/>
        </w:rPr>
      </w:pPr>
      <w:r w:rsidRPr="003069B1">
        <w:rPr>
          <w:rFonts w:ascii="Montserrat" w:hAnsi="Montserrat"/>
          <w:b/>
          <w:sz w:val="28"/>
          <w:szCs w:val="28"/>
        </w:rPr>
        <w:t>ENERO 2020</w:t>
      </w:r>
    </w:p>
    <w:p w:rsidR="00E5651D" w:rsidRDefault="00E5651D" w:rsidP="00E5651D">
      <w:pPr>
        <w:rPr>
          <w:rFonts w:ascii="Montserrat" w:hAnsi="Montserrat"/>
          <w:b/>
          <w:bCs/>
        </w:rPr>
      </w:pPr>
    </w:p>
    <w:tbl>
      <w:tblPr>
        <w:tblStyle w:val="Tablaconcuadrcula"/>
        <w:tblpPr w:leftFromText="141" w:rightFromText="141" w:vertAnchor="text" w:horzAnchor="margin" w:tblpY="18"/>
        <w:tblW w:w="12472" w:type="dxa"/>
        <w:tblLayout w:type="fixed"/>
        <w:tblLook w:val="04A0" w:firstRow="1" w:lastRow="0" w:firstColumn="1" w:lastColumn="0" w:noHBand="0" w:noVBand="1"/>
      </w:tblPr>
      <w:tblGrid>
        <w:gridCol w:w="498"/>
        <w:gridCol w:w="1328"/>
        <w:gridCol w:w="1329"/>
        <w:gridCol w:w="332"/>
        <w:gridCol w:w="333"/>
        <w:gridCol w:w="332"/>
        <w:gridCol w:w="500"/>
        <w:gridCol w:w="498"/>
        <w:gridCol w:w="498"/>
        <w:gridCol w:w="498"/>
        <w:gridCol w:w="333"/>
        <w:gridCol w:w="332"/>
        <w:gridCol w:w="335"/>
        <w:gridCol w:w="414"/>
        <w:gridCol w:w="450"/>
        <w:gridCol w:w="450"/>
        <w:gridCol w:w="450"/>
        <w:gridCol w:w="583"/>
        <w:gridCol w:w="320"/>
        <w:gridCol w:w="361"/>
        <w:gridCol w:w="2292"/>
        <w:gridCol w:w="6"/>
      </w:tblGrid>
      <w:tr w:rsidR="003069B1" w:rsidRPr="002323A9" w:rsidTr="003069B1">
        <w:trPr>
          <w:cantSplit/>
          <w:trHeight w:val="1156"/>
        </w:trPr>
        <w:tc>
          <w:tcPr>
            <w:tcW w:w="498" w:type="dxa"/>
            <w:vMerge w:val="restart"/>
            <w:textDirection w:val="btLr"/>
            <w:vAlign w:val="center"/>
          </w:tcPr>
          <w:p w:rsidR="003069B1" w:rsidRPr="002323A9" w:rsidRDefault="003069B1" w:rsidP="003069B1">
            <w:pPr>
              <w:ind w:left="113" w:right="113"/>
              <w:jc w:val="center"/>
              <w:rPr>
                <w:rFonts w:ascii="Montserrat" w:hAnsi="Montserrat" w:cs="Calibri"/>
                <w:sz w:val="16"/>
                <w:szCs w:val="20"/>
              </w:rPr>
            </w:pPr>
            <w:r w:rsidRPr="002323A9">
              <w:rPr>
                <w:rFonts w:ascii="Montserrat" w:hAnsi="Montserrat" w:cs="Calibri"/>
                <w:sz w:val="16"/>
                <w:szCs w:val="20"/>
              </w:rPr>
              <w:t>No.</w:t>
            </w:r>
          </w:p>
        </w:tc>
        <w:tc>
          <w:tcPr>
            <w:tcW w:w="1328" w:type="dxa"/>
            <w:vMerge w:val="restart"/>
            <w:shd w:val="clear" w:color="auto" w:fill="F2F2F2" w:themeFill="background1" w:themeFillShade="F2"/>
            <w:textDirection w:val="btLr"/>
            <w:vAlign w:val="center"/>
          </w:tcPr>
          <w:p w:rsidR="003069B1" w:rsidRPr="002323A9" w:rsidRDefault="003069B1" w:rsidP="003069B1">
            <w:pPr>
              <w:ind w:left="113" w:right="113"/>
              <w:jc w:val="center"/>
              <w:rPr>
                <w:rFonts w:ascii="Montserrat" w:hAnsi="Montserrat" w:cs="Calibri"/>
                <w:sz w:val="16"/>
                <w:szCs w:val="20"/>
              </w:rPr>
            </w:pPr>
            <w:r w:rsidRPr="002323A9">
              <w:rPr>
                <w:rFonts w:ascii="Montserrat" w:hAnsi="Montserrat" w:cs="Calibri"/>
                <w:sz w:val="16"/>
                <w:szCs w:val="20"/>
              </w:rPr>
              <w:t>Departamento</w:t>
            </w:r>
          </w:p>
        </w:tc>
        <w:tc>
          <w:tcPr>
            <w:tcW w:w="1329" w:type="dxa"/>
            <w:vMerge w:val="restart"/>
            <w:textDirection w:val="btLr"/>
            <w:vAlign w:val="center"/>
          </w:tcPr>
          <w:p w:rsidR="003069B1" w:rsidRPr="002323A9" w:rsidRDefault="003069B1" w:rsidP="003069B1">
            <w:pPr>
              <w:ind w:left="113" w:right="113"/>
              <w:jc w:val="center"/>
              <w:rPr>
                <w:rFonts w:ascii="Montserrat" w:hAnsi="Montserrat" w:cs="Calibri"/>
                <w:sz w:val="16"/>
                <w:szCs w:val="20"/>
              </w:rPr>
            </w:pPr>
            <w:r w:rsidRPr="002323A9">
              <w:rPr>
                <w:rFonts w:ascii="Montserrat" w:hAnsi="Montserrat" w:cs="Calibri"/>
                <w:sz w:val="16"/>
                <w:szCs w:val="20"/>
              </w:rPr>
              <w:t>Municipio</w:t>
            </w:r>
          </w:p>
        </w:tc>
        <w:tc>
          <w:tcPr>
            <w:tcW w:w="332" w:type="dxa"/>
            <w:vMerge w:val="restart"/>
            <w:shd w:val="clear" w:color="auto" w:fill="F2F2F2" w:themeFill="background1" w:themeFillShade="F2"/>
            <w:textDirection w:val="btLr"/>
            <w:vAlign w:val="center"/>
          </w:tcPr>
          <w:p w:rsidR="003069B1" w:rsidRPr="002323A9" w:rsidRDefault="003069B1" w:rsidP="003069B1">
            <w:pPr>
              <w:ind w:left="113" w:right="113"/>
              <w:jc w:val="center"/>
              <w:rPr>
                <w:rFonts w:ascii="Montserrat" w:hAnsi="Montserrat" w:cs="Calibri"/>
                <w:sz w:val="16"/>
                <w:szCs w:val="20"/>
              </w:rPr>
            </w:pPr>
            <w:r w:rsidRPr="002323A9">
              <w:rPr>
                <w:rFonts w:ascii="Montserrat" w:hAnsi="Montserrat" w:cs="Calibri"/>
                <w:sz w:val="16"/>
                <w:szCs w:val="20"/>
              </w:rPr>
              <w:t>Cantidad de Facilitadores</w:t>
            </w:r>
          </w:p>
        </w:tc>
        <w:tc>
          <w:tcPr>
            <w:tcW w:w="1165" w:type="dxa"/>
            <w:gridSpan w:val="3"/>
            <w:vAlign w:val="center"/>
          </w:tcPr>
          <w:p w:rsidR="003069B1" w:rsidRPr="002323A9" w:rsidRDefault="003069B1" w:rsidP="003069B1">
            <w:pPr>
              <w:jc w:val="center"/>
              <w:rPr>
                <w:rFonts w:ascii="Montserrat" w:hAnsi="Montserrat" w:cs="Calibri"/>
                <w:sz w:val="16"/>
                <w:szCs w:val="20"/>
              </w:rPr>
            </w:pPr>
            <w:r w:rsidRPr="002323A9">
              <w:rPr>
                <w:rFonts w:ascii="Montserrat" w:hAnsi="Montserrat" w:cs="Calibri"/>
                <w:sz w:val="16"/>
                <w:szCs w:val="20"/>
              </w:rPr>
              <w:t>Sexo</w:t>
            </w:r>
          </w:p>
        </w:tc>
        <w:tc>
          <w:tcPr>
            <w:tcW w:w="2494" w:type="dxa"/>
            <w:gridSpan w:val="6"/>
            <w:shd w:val="clear" w:color="auto" w:fill="F2F2F2" w:themeFill="background1" w:themeFillShade="F2"/>
            <w:vAlign w:val="center"/>
          </w:tcPr>
          <w:p w:rsidR="003069B1" w:rsidRPr="002323A9" w:rsidRDefault="003069B1" w:rsidP="003069B1">
            <w:pPr>
              <w:jc w:val="center"/>
              <w:rPr>
                <w:rFonts w:ascii="Montserrat" w:hAnsi="Montserrat" w:cs="Calibri"/>
                <w:sz w:val="16"/>
                <w:szCs w:val="20"/>
              </w:rPr>
            </w:pPr>
            <w:r w:rsidRPr="002323A9">
              <w:rPr>
                <w:rFonts w:ascii="Montserrat" w:hAnsi="Montserrat" w:cs="Calibri"/>
                <w:sz w:val="16"/>
                <w:szCs w:val="20"/>
              </w:rPr>
              <w:t>Origen Étnico</w:t>
            </w:r>
          </w:p>
          <w:p w:rsidR="003069B1" w:rsidRPr="002323A9" w:rsidRDefault="003069B1" w:rsidP="003069B1">
            <w:pPr>
              <w:jc w:val="center"/>
              <w:rPr>
                <w:rFonts w:ascii="Montserrat" w:hAnsi="Montserrat" w:cs="Calibri"/>
                <w:sz w:val="16"/>
                <w:szCs w:val="20"/>
              </w:rPr>
            </w:pPr>
            <w:r w:rsidRPr="002323A9">
              <w:rPr>
                <w:rFonts w:ascii="Montserrat" w:hAnsi="Montserrat" w:cs="Calibri"/>
                <w:sz w:val="16"/>
                <w:szCs w:val="20"/>
              </w:rPr>
              <w:t xml:space="preserve">Pertenencia Sociolingüística </w:t>
            </w:r>
          </w:p>
        </w:tc>
        <w:tc>
          <w:tcPr>
            <w:tcW w:w="414" w:type="dxa"/>
            <w:vMerge w:val="restart"/>
            <w:textDirection w:val="btLr"/>
            <w:vAlign w:val="center"/>
          </w:tcPr>
          <w:p w:rsidR="003069B1" w:rsidRPr="002323A9" w:rsidRDefault="003069B1" w:rsidP="003069B1">
            <w:pPr>
              <w:ind w:left="113" w:right="113"/>
              <w:jc w:val="center"/>
              <w:rPr>
                <w:rFonts w:ascii="Montserrat" w:hAnsi="Montserrat" w:cs="Calibri"/>
                <w:sz w:val="16"/>
                <w:szCs w:val="20"/>
              </w:rPr>
            </w:pPr>
          </w:p>
        </w:tc>
        <w:tc>
          <w:tcPr>
            <w:tcW w:w="2253" w:type="dxa"/>
            <w:gridSpan w:val="5"/>
            <w:shd w:val="clear" w:color="auto" w:fill="F2F2F2" w:themeFill="background1" w:themeFillShade="F2"/>
            <w:vAlign w:val="center"/>
          </w:tcPr>
          <w:p w:rsidR="003069B1" w:rsidRPr="002323A9" w:rsidRDefault="003069B1" w:rsidP="003069B1">
            <w:pPr>
              <w:jc w:val="center"/>
              <w:rPr>
                <w:rFonts w:ascii="Montserrat" w:hAnsi="Montserrat" w:cs="Calibri"/>
                <w:sz w:val="16"/>
                <w:szCs w:val="20"/>
              </w:rPr>
            </w:pPr>
            <w:r w:rsidRPr="002323A9">
              <w:rPr>
                <w:rFonts w:ascii="Montserrat" w:hAnsi="Montserrat" w:cs="Calibri"/>
                <w:sz w:val="16"/>
                <w:szCs w:val="20"/>
              </w:rPr>
              <w:t>Edad</w:t>
            </w:r>
          </w:p>
        </w:tc>
        <w:tc>
          <w:tcPr>
            <w:tcW w:w="2659" w:type="dxa"/>
            <w:gridSpan w:val="3"/>
            <w:textDirection w:val="btLr"/>
            <w:vAlign w:val="center"/>
          </w:tcPr>
          <w:p w:rsidR="003069B1" w:rsidRPr="002323A9" w:rsidRDefault="003069B1" w:rsidP="003069B1">
            <w:pPr>
              <w:ind w:left="113" w:right="113"/>
              <w:jc w:val="center"/>
              <w:rPr>
                <w:rFonts w:ascii="Montserrat" w:hAnsi="Montserrat" w:cs="Calibri"/>
                <w:sz w:val="16"/>
                <w:szCs w:val="20"/>
              </w:rPr>
            </w:pPr>
            <w:r w:rsidRPr="002323A9">
              <w:rPr>
                <w:rFonts w:ascii="Montserrat" w:hAnsi="Montserrat" w:cs="Calibri"/>
                <w:sz w:val="16"/>
                <w:szCs w:val="20"/>
              </w:rPr>
              <w:t>Persona con Discapacidad</w:t>
            </w:r>
          </w:p>
        </w:tc>
      </w:tr>
      <w:tr w:rsidR="003069B1" w:rsidRPr="002323A9" w:rsidTr="003069B1">
        <w:trPr>
          <w:gridAfter w:val="1"/>
          <w:wAfter w:w="6" w:type="dxa"/>
          <w:cantSplit/>
          <w:trHeight w:val="1227"/>
        </w:trPr>
        <w:tc>
          <w:tcPr>
            <w:tcW w:w="498" w:type="dxa"/>
            <w:vMerge/>
          </w:tcPr>
          <w:p w:rsidR="003069B1" w:rsidRPr="002323A9" w:rsidRDefault="003069B1" w:rsidP="003069B1">
            <w:pPr>
              <w:rPr>
                <w:rFonts w:ascii="Montserrat" w:hAnsi="Montserrat" w:cs="Calibri"/>
                <w:sz w:val="16"/>
                <w:szCs w:val="20"/>
              </w:rPr>
            </w:pPr>
          </w:p>
        </w:tc>
        <w:tc>
          <w:tcPr>
            <w:tcW w:w="1328" w:type="dxa"/>
            <w:vMerge/>
            <w:shd w:val="clear" w:color="auto" w:fill="F2F2F2" w:themeFill="background1" w:themeFillShade="F2"/>
          </w:tcPr>
          <w:p w:rsidR="003069B1" w:rsidRPr="002323A9" w:rsidRDefault="003069B1" w:rsidP="003069B1">
            <w:pPr>
              <w:rPr>
                <w:rFonts w:ascii="Montserrat" w:hAnsi="Montserrat" w:cs="Calibri"/>
                <w:sz w:val="16"/>
                <w:szCs w:val="20"/>
              </w:rPr>
            </w:pPr>
          </w:p>
        </w:tc>
        <w:tc>
          <w:tcPr>
            <w:tcW w:w="1329" w:type="dxa"/>
            <w:vMerge/>
          </w:tcPr>
          <w:p w:rsidR="003069B1" w:rsidRPr="002323A9" w:rsidRDefault="003069B1" w:rsidP="003069B1">
            <w:pPr>
              <w:rPr>
                <w:rFonts w:ascii="Montserrat" w:hAnsi="Montserrat" w:cs="Calibri"/>
                <w:sz w:val="16"/>
                <w:szCs w:val="20"/>
              </w:rPr>
            </w:pPr>
          </w:p>
        </w:tc>
        <w:tc>
          <w:tcPr>
            <w:tcW w:w="332" w:type="dxa"/>
            <w:vMerge/>
            <w:shd w:val="clear" w:color="auto" w:fill="F2F2F2" w:themeFill="background1" w:themeFillShade="F2"/>
          </w:tcPr>
          <w:p w:rsidR="003069B1" w:rsidRPr="002323A9" w:rsidRDefault="003069B1" w:rsidP="003069B1">
            <w:pPr>
              <w:rPr>
                <w:rFonts w:ascii="Montserrat" w:hAnsi="Montserrat" w:cs="Calibri"/>
                <w:sz w:val="16"/>
                <w:szCs w:val="20"/>
              </w:rPr>
            </w:pPr>
          </w:p>
        </w:tc>
        <w:tc>
          <w:tcPr>
            <w:tcW w:w="333" w:type="dxa"/>
            <w:vAlign w:val="center"/>
          </w:tcPr>
          <w:p w:rsidR="003069B1" w:rsidRPr="002323A9" w:rsidRDefault="003069B1" w:rsidP="003069B1">
            <w:pPr>
              <w:rPr>
                <w:rFonts w:ascii="Montserrat" w:hAnsi="Montserrat" w:cs="Calibri"/>
                <w:sz w:val="16"/>
                <w:szCs w:val="20"/>
              </w:rPr>
            </w:pPr>
            <w:r w:rsidRPr="002323A9">
              <w:rPr>
                <w:rFonts w:ascii="Montserrat" w:hAnsi="Montserrat" w:cs="Calibri"/>
                <w:sz w:val="16"/>
                <w:szCs w:val="20"/>
              </w:rPr>
              <w:t>M</w:t>
            </w:r>
          </w:p>
        </w:tc>
        <w:tc>
          <w:tcPr>
            <w:tcW w:w="332" w:type="dxa"/>
            <w:vAlign w:val="center"/>
          </w:tcPr>
          <w:p w:rsidR="003069B1" w:rsidRPr="002323A9" w:rsidRDefault="003069B1" w:rsidP="003069B1">
            <w:pPr>
              <w:rPr>
                <w:rFonts w:ascii="Montserrat" w:hAnsi="Montserrat" w:cs="Calibri"/>
                <w:sz w:val="16"/>
                <w:szCs w:val="20"/>
              </w:rPr>
            </w:pPr>
            <w:r w:rsidRPr="002323A9">
              <w:rPr>
                <w:rFonts w:ascii="Montserrat" w:hAnsi="Montserrat" w:cs="Calibri"/>
                <w:sz w:val="16"/>
                <w:szCs w:val="20"/>
              </w:rPr>
              <w:t>F</w:t>
            </w:r>
          </w:p>
        </w:tc>
        <w:tc>
          <w:tcPr>
            <w:tcW w:w="500" w:type="dxa"/>
            <w:textDirection w:val="btLr"/>
            <w:vAlign w:val="center"/>
          </w:tcPr>
          <w:p w:rsidR="003069B1" w:rsidRPr="002323A9" w:rsidRDefault="003069B1" w:rsidP="003069B1">
            <w:pPr>
              <w:ind w:left="113" w:right="113"/>
              <w:rPr>
                <w:rFonts w:ascii="Montserrat" w:hAnsi="Montserrat" w:cs="Calibri"/>
                <w:sz w:val="16"/>
                <w:szCs w:val="20"/>
              </w:rPr>
            </w:pPr>
            <w:r w:rsidRPr="002323A9">
              <w:rPr>
                <w:rFonts w:ascii="Montserrat" w:hAnsi="Montserrat" w:cs="Calibri"/>
                <w:sz w:val="16"/>
                <w:szCs w:val="20"/>
              </w:rPr>
              <w:t>Total</w:t>
            </w:r>
          </w:p>
        </w:tc>
        <w:tc>
          <w:tcPr>
            <w:tcW w:w="498" w:type="dxa"/>
            <w:shd w:val="clear" w:color="auto" w:fill="F2F2F2" w:themeFill="background1" w:themeFillShade="F2"/>
            <w:textDirection w:val="btLr"/>
            <w:vAlign w:val="center"/>
          </w:tcPr>
          <w:p w:rsidR="003069B1" w:rsidRPr="002323A9" w:rsidRDefault="003069B1" w:rsidP="003069B1">
            <w:pPr>
              <w:ind w:left="113" w:right="113"/>
              <w:rPr>
                <w:rFonts w:ascii="Montserrat" w:hAnsi="Montserrat" w:cs="Calibri"/>
                <w:sz w:val="16"/>
                <w:szCs w:val="20"/>
              </w:rPr>
            </w:pPr>
            <w:r w:rsidRPr="002323A9">
              <w:rPr>
                <w:rFonts w:ascii="Montserrat" w:hAnsi="Montserrat" w:cs="Calibri"/>
                <w:sz w:val="16"/>
                <w:szCs w:val="20"/>
              </w:rPr>
              <w:t>Maya</w:t>
            </w:r>
          </w:p>
        </w:tc>
        <w:tc>
          <w:tcPr>
            <w:tcW w:w="498" w:type="dxa"/>
            <w:shd w:val="clear" w:color="auto" w:fill="F2F2F2" w:themeFill="background1" w:themeFillShade="F2"/>
            <w:textDirection w:val="btLr"/>
            <w:vAlign w:val="center"/>
          </w:tcPr>
          <w:p w:rsidR="003069B1" w:rsidRPr="002323A9" w:rsidRDefault="003069B1" w:rsidP="003069B1">
            <w:pPr>
              <w:ind w:left="113" w:right="113"/>
              <w:rPr>
                <w:rFonts w:ascii="Montserrat" w:hAnsi="Montserrat" w:cs="Calibri"/>
                <w:sz w:val="16"/>
                <w:szCs w:val="20"/>
              </w:rPr>
            </w:pPr>
            <w:r w:rsidRPr="002323A9">
              <w:rPr>
                <w:rFonts w:ascii="Montserrat" w:hAnsi="Montserrat" w:cs="Calibri"/>
                <w:sz w:val="16"/>
                <w:szCs w:val="20"/>
              </w:rPr>
              <w:t>Garífuna</w:t>
            </w:r>
          </w:p>
        </w:tc>
        <w:tc>
          <w:tcPr>
            <w:tcW w:w="498" w:type="dxa"/>
            <w:shd w:val="clear" w:color="auto" w:fill="F2F2F2" w:themeFill="background1" w:themeFillShade="F2"/>
            <w:textDirection w:val="btLr"/>
            <w:vAlign w:val="center"/>
          </w:tcPr>
          <w:p w:rsidR="003069B1" w:rsidRPr="002323A9" w:rsidRDefault="003069B1" w:rsidP="003069B1">
            <w:pPr>
              <w:ind w:left="113" w:right="113"/>
              <w:rPr>
                <w:rFonts w:ascii="Montserrat" w:hAnsi="Montserrat" w:cs="Calibri"/>
                <w:sz w:val="16"/>
                <w:szCs w:val="20"/>
              </w:rPr>
            </w:pPr>
            <w:r w:rsidRPr="002323A9">
              <w:rPr>
                <w:rFonts w:ascii="Montserrat" w:hAnsi="Montserrat" w:cs="Calibri"/>
                <w:sz w:val="16"/>
                <w:szCs w:val="20"/>
              </w:rPr>
              <w:t>Xinca</w:t>
            </w:r>
          </w:p>
        </w:tc>
        <w:tc>
          <w:tcPr>
            <w:tcW w:w="333" w:type="dxa"/>
            <w:shd w:val="clear" w:color="auto" w:fill="F2F2F2" w:themeFill="background1" w:themeFillShade="F2"/>
            <w:textDirection w:val="btLr"/>
            <w:vAlign w:val="center"/>
          </w:tcPr>
          <w:p w:rsidR="003069B1" w:rsidRPr="002323A9" w:rsidRDefault="003069B1" w:rsidP="003069B1">
            <w:pPr>
              <w:ind w:left="113" w:right="113"/>
              <w:rPr>
                <w:rFonts w:ascii="Montserrat" w:hAnsi="Montserrat" w:cs="Calibri"/>
                <w:sz w:val="16"/>
                <w:szCs w:val="20"/>
              </w:rPr>
            </w:pPr>
            <w:r w:rsidRPr="002323A9">
              <w:rPr>
                <w:rFonts w:ascii="Montserrat" w:hAnsi="Montserrat" w:cs="Calibri"/>
                <w:sz w:val="16"/>
                <w:szCs w:val="20"/>
              </w:rPr>
              <w:t xml:space="preserve">Ladino </w:t>
            </w:r>
          </w:p>
        </w:tc>
        <w:tc>
          <w:tcPr>
            <w:tcW w:w="332" w:type="dxa"/>
            <w:shd w:val="clear" w:color="auto" w:fill="F2F2F2" w:themeFill="background1" w:themeFillShade="F2"/>
            <w:textDirection w:val="btLr"/>
            <w:vAlign w:val="center"/>
          </w:tcPr>
          <w:p w:rsidR="003069B1" w:rsidRPr="002323A9" w:rsidRDefault="003069B1" w:rsidP="003069B1">
            <w:pPr>
              <w:ind w:left="113" w:right="113"/>
              <w:rPr>
                <w:rFonts w:ascii="Montserrat" w:hAnsi="Montserrat" w:cs="Calibri"/>
                <w:sz w:val="16"/>
                <w:szCs w:val="20"/>
              </w:rPr>
            </w:pPr>
            <w:r>
              <w:rPr>
                <w:rFonts w:ascii="Montserrat" w:hAnsi="Montserrat" w:cs="Calibri"/>
                <w:sz w:val="16"/>
                <w:szCs w:val="20"/>
              </w:rPr>
              <w:t>Español</w:t>
            </w:r>
          </w:p>
        </w:tc>
        <w:tc>
          <w:tcPr>
            <w:tcW w:w="335" w:type="dxa"/>
            <w:shd w:val="clear" w:color="auto" w:fill="F2F2F2" w:themeFill="background1" w:themeFillShade="F2"/>
            <w:textDirection w:val="btLr"/>
            <w:vAlign w:val="center"/>
          </w:tcPr>
          <w:p w:rsidR="003069B1" w:rsidRPr="002323A9" w:rsidRDefault="003069B1" w:rsidP="003069B1">
            <w:pPr>
              <w:ind w:left="113" w:right="113"/>
              <w:rPr>
                <w:rFonts w:ascii="Montserrat" w:hAnsi="Montserrat" w:cs="Calibri"/>
                <w:sz w:val="16"/>
                <w:szCs w:val="20"/>
              </w:rPr>
            </w:pPr>
            <w:r>
              <w:rPr>
                <w:rFonts w:ascii="Montserrat" w:hAnsi="Montserrat" w:cs="Calibri"/>
                <w:sz w:val="16"/>
                <w:szCs w:val="20"/>
              </w:rPr>
              <w:t>Otros</w:t>
            </w:r>
          </w:p>
        </w:tc>
        <w:tc>
          <w:tcPr>
            <w:tcW w:w="414" w:type="dxa"/>
            <w:vMerge/>
          </w:tcPr>
          <w:p w:rsidR="003069B1" w:rsidRPr="002323A9" w:rsidRDefault="003069B1" w:rsidP="003069B1">
            <w:pPr>
              <w:rPr>
                <w:rFonts w:ascii="Montserrat" w:hAnsi="Montserrat" w:cs="Calibri"/>
                <w:sz w:val="16"/>
                <w:szCs w:val="20"/>
              </w:rPr>
            </w:pPr>
          </w:p>
        </w:tc>
        <w:tc>
          <w:tcPr>
            <w:tcW w:w="450" w:type="dxa"/>
            <w:shd w:val="clear" w:color="auto" w:fill="F2F2F2" w:themeFill="background1" w:themeFillShade="F2"/>
            <w:textDirection w:val="btLr"/>
            <w:vAlign w:val="center"/>
          </w:tcPr>
          <w:p w:rsidR="003069B1" w:rsidRPr="002323A9" w:rsidRDefault="003069B1" w:rsidP="003069B1">
            <w:pPr>
              <w:ind w:left="113" w:right="113"/>
              <w:rPr>
                <w:rFonts w:ascii="Montserrat" w:hAnsi="Montserrat" w:cs="Calibri"/>
                <w:sz w:val="16"/>
                <w:szCs w:val="20"/>
              </w:rPr>
            </w:pPr>
            <w:r w:rsidRPr="002323A9">
              <w:rPr>
                <w:rFonts w:ascii="Montserrat" w:hAnsi="Montserrat" w:cs="Calibri"/>
                <w:sz w:val="16"/>
                <w:szCs w:val="20"/>
              </w:rPr>
              <w:t>0-13</w:t>
            </w:r>
          </w:p>
        </w:tc>
        <w:tc>
          <w:tcPr>
            <w:tcW w:w="450" w:type="dxa"/>
            <w:shd w:val="clear" w:color="auto" w:fill="F2F2F2" w:themeFill="background1" w:themeFillShade="F2"/>
            <w:textDirection w:val="btLr"/>
            <w:vAlign w:val="center"/>
          </w:tcPr>
          <w:p w:rsidR="003069B1" w:rsidRPr="002323A9" w:rsidRDefault="003069B1" w:rsidP="003069B1">
            <w:pPr>
              <w:ind w:left="113" w:right="113"/>
              <w:rPr>
                <w:rFonts w:ascii="Montserrat" w:hAnsi="Montserrat" w:cs="Calibri"/>
                <w:sz w:val="16"/>
                <w:szCs w:val="20"/>
              </w:rPr>
            </w:pPr>
            <w:r w:rsidRPr="002323A9">
              <w:rPr>
                <w:rFonts w:ascii="Montserrat" w:hAnsi="Montserrat" w:cs="Calibri"/>
                <w:sz w:val="16"/>
                <w:szCs w:val="20"/>
              </w:rPr>
              <w:t>14-30</w:t>
            </w:r>
          </w:p>
        </w:tc>
        <w:tc>
          <w:tcPr>
            <w:tcW w:w="450" w:type="dxa"/>
            <w:shd w:val="clear" w:color="auto" w:fill="F2F2F2" w:themeFill="background1" w:themeFillShade="F2"/>
            <w:textDirection w:val="btLr"/>
            <w:vAlign w:val="center"/>
          </w:tcPr>
          <w:p w:rsidR="003069B1" w:rsidRPr="002323A9" w:rsidRDefault="003069B1" w:rsidP="003069B1">
            <w:pPr>
              <w:ind w:left="113" w:right="113"/>
              <w:rPr>
                <w:rFonts w:ascii="Montserrat" w:hAnsi="Montserrat" w:cs="Calibri"/>
                <w:sz w:val="16"/>
                <w:szCs w:val="20"/>
              </w:rPr>
            </w:pPr>
            <w:r w:rsidRPr="002323A9">
              <w:rPr>
                <w:rFonts w:ascii="Montserrat" w:hAnsi="Montserrat" w:cs="Calibri"/>
                <w:sz w:val="16"/>
                <w:szCs w:val="20"/>
              </w:rPr>
              <w:t>31-60</w:t>
            </w:r>
          </w:p>
        </w:tc>
        <w:tc>
          <w:tcPr>
            <w:tcW w:w="583" w:type="dxa"/>
            <w:shd w:val="clear" w:color="auto" w:fill="F2F2F2" w:themeFill="background1" w:themeFillShade="F2"/>
            <w:textDirection w:val="btLr"/>
            <w:vAlign w:val="center"/>
          </w:tcPr>
          <w:p w:rsidR="003069B1" w:rsidRPr="002323A9" w:rsidRDefault="003069B1" w:rsidP="003069B1">
            <w:pPr>
              <w:ind w:left="113" w:right="113"/>
              <w:rPr>
                <w:rFonts w:ascii="Montserrat" w:hAnsi="Montserrat" w:cs="Calibri"/>
                <w:sz w:val="16"/>
                <w:szCs w:val="20"/>
              </w:rPr>
            </w:pPr>
            <w:r w:rsidRPr="002323A9">
              <w:rPr>
                <w:rFonts w:ascii="Montserrat" w:hAnsi="Montserrat" w:cs="Calibri"/>
                <w:sz w:val="16"/>
                <w:szCs w:val="20"/>
              </w:rPr>
              <w:t xml:space="preserve">Más de 60 años </w:t>
            </w:r>
          </w:p>
        </w:tc>
        <w:tc>
          <w:tcPr>
            <w:tcW w:w="320" w:type="dxa"/>
            <w:shd w:val="clear" w:color="auto" w:fill="F2F2F2" w:themeFill="background1" w:themeFillShade="F2"/>
            <w:textDirection w:val="btLr"/>
          </w:tcPr>
          <w:p w:rsidR="003069B1" w:rsidRPr="002323A9" w:rsidRDefault="003069B1" w:rsidP="003069B1">
            <w:pPr>
              <w:ind w:left="113" w:right="113"/>
              <w:jc w:val="both"/>
              <w:rPr>
                <w:rFonts w:ascii="Montserrat" w:hAnsi="Montserrat" w:cs="Calibri"/>
                <w:sz w:val="16"/>
                <w:szCs w:val="20"/>
              </w:rPr>
            </w:pPr>
            <w:r w:rsidRPr="002323A9">
              <w:rPr>
                <w:rFonts w:ascii="Montserrat" w:hAnsi="Montserrat" w:cs="Calibri"/>
                <w:sz w:val="16"/>
                <w:szCs w:val="20"/>
              </w:rPr>
              <w:t xml:space="preserve">Total </w:t>
            </w:r>
          </w:p>
        </w:tc>
        <w:tc>
          <w:tcPr>
            <w:tcW w:w="361" w:type="dxa"/>
            <w:textDirection w:val="btLr"/>
            <w:vAlign w:val="center"/>
          </w:tcPr>
          <w:p w:rsidR="003069B1" w:rsidRPr="002323A9" w:rsidRDefault="003069B1" w:rsidP="003069B1">
            <w:pPr>
              <w:ind w:left="113" w:right="113"/>
              <w:rPr>
                <w:rFonts w:ascii="Montserrat" w:hAnsi="Montserrat" w:cs="Calibri"/>
                <w:sz w:val="16"/>
                <w:szCs w:val="20"/>
              </w:rPr>
            </w:pPr>
            <w:r w:rsidRPr="002323A9">
              <w:rPr>
                <w:rFonts w:ascii="Montserrat" w:hAnsi="Montserrat" w:cs="Calibri"/>
                <w:sz w:val="16"/>
                <w:szCs w:val="20"/>
              </w:rPr>
              <w:t>Si</w:t>
            </w:r>
          </w:p>
        </w:tc>
        <w:tc>
          <w:tcPr>
            <w:tcW w:w="2292" w:type="dxa"/>
            <w:textDirection w:val="btLr"/>
            <w:vAlign w:val="center"/>
          </w:tcPr>
          <w:p w:rsidR="003069B1" w:rsidRPr="002323A9" w:rsidRDefault="003069B1" w:rsidP="003069B1">
            <w:pPr>
              <w:ind w:left="113" w:right="113"/>
              <w:rPr>
                <w:rFonts w:ascii="Montserrat" w:hAnsi="Montserrat" w:cs="Calibri"/>
                <w:sz w:val="16"/>
                <w:szCs w:val="20"/>
              </w:rPr>
            </w:pPr>
            <w:r w:rsidRPr="002323A9">
              <w:rPr>
                <w:rFonts w:ascii="Montserrat" w:hAnsi="Montserrat" w:cs="Calibri"/>
                <w:sz w:val="16"/>
                <w:szCs w:val="20"/>
              </w:rPr>
              <w:t>No</w:t>
            </w:r>
          </w:p>
        </w:tc>
      </w:tr>
      <w:tr w:rsidR="003069B1" w:rsidRPr="002323A9" w:rsidTr="003069B1">
        <w:trPr>
          <w:gridAfter w:val="1"/>
          <w:wAfter w:w="6" w:type="dxa"/>
          <w:trHeight w:val="489"/>
        </w:trPr>
        <w:tc>
          <w:tcPr>
            <w:tcW w:w="498" w:type="dxa"/>
            <w:vAlign w:val="center"/>
          </w:tcPr>
          <w:p w:rsidR="003069B1" w:rsidRPr="002323A9" w:rsidRDefault="003069B1" w:rsidP="003069B1">
            <w:pPr>
              <w:jc w:val="center"/>
              <w:rPr>
                <w:rFonts w:ascii="Montserrat" w:hAnsi="Montserrat" w:cs="Calibri"/>
                <w:sz w:val="18"/>
                <w:szCs w:val="20"/>
              </w:rPr>
            </w:pPr>
            <w:r w:rsidRPr="002323A9">
              <w:rPr>
                <w:rFonts w:ascii="Montserrat" w:hAnsi="Montserrat" w:cs="Calibri"/>
                <w:sz w:val="18"/>
                <w:szCs w:val="20"/>
              </w:rPr>
              <w:t>1</w:t>
            </w:r>
          </w:p>
        </w:tc>
        <w:tc>
          <w:tcPr>
            <w:tcW w:w="1328" w:type="dxa"/>
            <w:shd w:val="clear" w:color="auto" w:fill="F2F2F2" w:themeFill="background1" w:themeFillShade="F2"/>
          </w:tcPr>
          <w:p w:rsidR="003069B1" w:rsidRPr="002323A9" w:rsidRDefault="003069B1" w:rsidP="003069B1">
            <w:pPr>
              <w:rPr>
                <w:rFonts w:ascii="Montserrat" w:hAnsi="Montserrat" w:cs="Calibri"/>
                <w:sz w:val="20"/>
                <w:szCs w:val="20"/>
              </w:rPr>
            </w:pPr>
            <w:r w:rsidRPr="002323A9">
              <w:rPr>
                <w:rFonts w:ascii="Montserrat" w:hAnsi="Montserrat" w:cs="Calibri"/>
                <w:sz w:val="20"/>
                <w:szCs w:val="20"/>
              </w:rPr>
              <w:t>Guatemala</w:t>
            </w:r>
          </w:p>
        </w:tc>
        <w:tc>
          <w:tcPr>
            <w:tcW w:w="1329" w:type="dxa"/>
          </w:tcPr>
          <w:p w:rsidR="003069B1" w:rsidRPr="002323A9" w:rsidRDefault="003069B1" w:rsidP="003069B1">
            <w:pPr>
              <w:rPr>
                <w:rFonts w:ascii="Montserrat" w:hAnsi="Montserrat" w:cs="Calibri"/>
                <w:sz w:val="20"/>
                <w:szCs w:val="20"/>
              </w:rPr>
            </w:pPr>
            <w:r w:rsidRPr="002323A9">
              <w:rPr>
                <w:rFonts w:ascii="Montserrat" w:hAnsi="Montserrat" w:cs="Calibri"/>
                <w:sz w:val="20"/>
                <w:szCs w:val="20"/>
              </w:rPr>
              <w:t>Guatemala</w:t>
            </w:r>
          </w:p>
        </w:tc>
        <w:tc>
          <w:tcPr>
            <w:tcW w:w="332" w:type="dxa"/>
            <w:shd w:val="clear" w:color="auto" w:fill="F2F2F2" w:themeFill="background1" w:themeFillShade="F2"/>
          </w:tcPr>
          <w:p w:rsidR="003069B1" w:rsidRPr="002323A9" w:rsidRDefault="003069B1" w:rsidP="003069B1">
            <w:pPr>
              <w:rPr>
                <w:rFonts w:ascii="Montserrat" w:hAnsi="Montserrat" w:cs="Calibri"/>
                <w:sz w:val="20"/>
                <w:szCs w:val="20"/>
              </w:rPr>
            </w:pPr>
            <w:r w:rsidRPr="002323A9">
              <w:rPr>
                <w:rFonts w:ascii="Montserrat" w:hAnsi="Montserrat" w:cs="Calibri"/>
                <w:sz w:val="20"/>
                <w:szCs w:val="20"/>
              </w:rPr>
              <w:t>1</w:t>
            </w:r>
          </w:p>
        </w:tc>
        <w:tc>
          <w:tcPr>
            <w:tcW w:w="333" w:type="dxa"/>
          </w:tcPr>
          <w:p w:rsidR="003069B1" w:rsidRPr="002323A9" w:rsidRDefault="003069B1" w:rsidP="003069B1">
            <w:pPr>
              <w:rPr>
                <w:rFonts w:ascii="Montserrat" w:hAnsi="Montserrat" w:cs="Calibri"/>
                <w:sz w:val="20"/>
                <w:szCs w:val="20"/>
              </w:rPr>
            </w:pPr>
            <w:r w:rsidRPr="002323A9">
              <w:rPr>
                <w:rFonts w:ascii="Montserrat" w:hAnsi="Montserrat" w:cs="Calibri"/>
                <w:sz w:val="20"/>
                <w:szCs w:val="20"/>
              </w:rPr>
              <w:t>X</w:t>
            </w:r>
          </w:p>
        </w:tc>
        <w:tc>
          <w:tcPr>
            <w:tcW w:w="332" w:type="dxa"/>
          </w:tcPr>
          <w:p w:rsidR="003069B1" w:rsidRPr="002323A9" w:rsidRDefault="003069B1" w:rsidP="003069B1">
            <w:pPr>
              <w:rPr>
                <w:rFonts w:ascii="Montserrat" w:hAnsi="Montserrat" w:cs="Calibri"/>
                <w:sz w:val="20"/>
                <w:szCs w:val="20"/>
              </w:rPr>
            </w:pPr>
          </w:p>
        </w:tc>
        <w:tc>
          <w:tcPr>
            <w:tcW w:w="500" w:type="dxa"/>
          </w:tcPr>
          <w:p w:rsidR="003069B1" w:rsidRPr="002323A9" w:rsidRDefault="003069B1" w:rsidP="003069B1">
            <w:pPr>
              <w:rPr>
                <w:rFonts w:ascii="Montserrat" w:hAnsi="Montserrat" w:cs="Calibri"/>
                <w:sz w:val="20"/>
                <w:szCs w:val="20"/>
              </w:rPr>
            </w:pPr>
            <w:r w:rsidRPr="002323A9">
              <w:rPr>
                <w:rFonts w:ascii="Montserrat" w:hAnsi="Montserrat" w:cs="Calibri"/>
                <w:sz w:val="20"/>
                <w:szCs w:val="20"/>
              </w:rPr>
              <w:t>1</w:t>
            </w:r>
          </w:p>
        </w:tc>
        <w:tc>
          <w:tcPr>
            <w:tcW w:w="498" w:type="dxa"/>
            <w:shd w:val="clear" w:color="auto" w:fill="F2F2F2" w:themeFill="background1" w:themeFillShade="F2"/>
          </w:tcPr>
          <w:p w:rsidR="003069B1" w:rsidRPr="002323A9" w:rsidRDefault="003069B1" w:rsidP="003069B1">
            <w:pPr>
              <w:rPr>
                <w:rFonts w:ascii="Montserrat" w:hAnsi="Montserrat" w:cs="Calibri"/>
                <w:sz w:val="20"/>
                <w:szCs w:val="20"/>
              </w:rPr>
            </w:pPr>
          </w:p>
        </w:tc>
        <w:tc>
          <w:tcPr>
            <w:tcW w:w="498" w:type="dxa"/>
            <w:shd w:val="clear" w:color="auto" w:fill="F2F2F2" w:themeFill="background1" w:themeFillShade="F2"/>
          </w:tcPr>
          <w:p w:rsidR="003069B1" w:rsidRPr="002323A9" w:rsidRDefault="003069B1" w:rsidP="003069B1">
            <w:pPr>
              <w:rPr>
                <w:rFonts w:ascii="Montserrat" w:hAnsi="Montserrat" w:cs="Calibri"/>
                <w:sz w:val="20"/>
                <w:szCs w:val="20"/>
              </w:rPr>
            </w:pPr>
          </w:p>
        </w:tc>
        <w:tc>
          <w:tcPr>
            <w:tcW w:w="498" w:type="dxa"/>
            <w:shd w:val="clear" w:color="auto" w:fill="F2F2F2" w:themeFill="background1" w:themeFillShade="F2"/>
          </w:tcPr>
          <w:p w:rsidR="003069B1" w:rsidRPr="002323A9" w:rsidRDefault="003069B1" w:rsidP="003069B1">
            <w:pPr>
              <w:rPr>
                <w:rFonts w:ascii="Montserrat" w:hAnsi="Montserrat" w:cs="Calibri"/>
                <w:sz w:val="20"/>
                <w:szCs w:val="20"/>
              </w:rPr>
            </w:pPr>
          </w:p>
        </w:tc>
        <w:tc>
          <w:tcPr>
            <w:tcW w:w="333" w:type="dxa"/>
            <w:shd w:val="clear" w:color="auto" w:fill="F2F2F2" w:themeFill="background1" w:themeFillShade="F2"/>
          </w:tcPr>
          <w:p w:rsidR="003069B1" w:rsidRPr="002323A9" w:rsidRDefault="003069B1" w:rsidP="003069B1">
            <w:pPr>
              <w:rPr>
                <w:rFonts w:ascii="Montserrat" w:hAnsi="Montserrat" w:cs="Calibri"/>
                <w:sz w:val="20"/>
                <w:szCs w:val="20"/>
              </w:rPr>
            </w:pPr>
            <w:r w:rsidRPr="002323A9">
              <w:rPr>
                <w:rFonts w:ascii="Montserrat" w:hAnsi="Montserrat" w:cs="Calibri"/>
                <w:sz w:val="20"/>
                <w:szCs w:val="20"/>
              </w:rPr>
              <w:t>X</w:t>
            </w:r>
          </w:p>
        </w:tc>
        <w:tc>
          <w:tcPr>
            <w:tcW w:w="332" w:type="dxa"/>
            <w:shd w:val="clear" w:color="auto" w:fill="F2F2F2" w:themeFill="background1" w:themeFillShade="F2"/>
          </w:tcPr>
          <w:p w:rsidR="003069B1" w:rsidRPr="002323A9" w:rsidRDefault="003069B1" w:rsidP="003069B1">
            <w:pPr>
              <w:rPr>
                <w:rFonts w:ascii="Montserrat" w:hAnsi="Montserrat" w:cs="Calibri"/>
                <w:sz w:val="20"/>
                <w:szCs w:val="20"/>
              </w:rPr>
            </w:pPr>
          </w:p>
        </w:tc>
        <w:tc>
          <w:tcPr>
            <w:tcW w:w="335" w:type="dxa"/>
            <w:shd w:val="clear" w:color="auto" w:fill="F2F2F2" w:themeFill="background1" w:themeFillShade="F2"/>
          </w:tcPr>
          <w:p w:rsidR="003069B1" w:rsidRPr="002323A9" w:rsidRDefault="003069B1" w:rsidP="003069B1">
            <w:pPr>
              <w:rPr>
                <w:rFonts w:ascii="Montserrat" w:hAnsi="Montserrat" w:cs="Calibri"/>
                <w:sz w:val="20"/>
                <w:szCs w:val="20"/>
              </w:rPr>
            </w:pPr>
          </w:p>
        </w:tc>
        <w:tc>
          <w:tcPr>
            <w:tcW w:w="414" w:type="dxa"/>
          </w:tcPr>
          <w:p w:rsidR="003069B1" w:rsidRPr="002323A9" w:rsidRDefault="003069B1" w:rsidP="003069B1">
            <w:pPr>
              <w:rPr>
                <w:rFonts w:ascii="Montserrat" w:hAnsi="Montserrat" w:cs="Calibri"/>
                <w:sz w:val="20"/>
                <w:szCs w:val="20"/>
              </w:rPr>
            </w:pPr>
          </w:p>
        </w:tc>
        <w:tc>
          <w:tcPr>
            <w:tcW w:w="450" w:type="dxa"/>
            <w:shd w:val="clear" w:color="auto" w:fill="F2F2F2" w:themeFill="background1" w:themeFillShade="F2"/>
          </w:tcPr>
          <w:p w:rsidR="003069B1" w:rsidRPr="002323A9" w:rsidRDefault="003069B1" w:rsidP="003069B1">
            <w:pPr>
              <w:rPr>
                <w:rFonts w:ascii="Montserrat" w:hAnsi="Montserrat" w:cs="Calibri"/>
                <w:sz w:val="20"/>
                <w:szCs w:val="20"/>
              </w:rPr>
            </w:pPr>
          </w:p>
        </w:tc>
        <w:tc>
          <w:tcPr>
            <w:tcW w:w="450" w:type="dxa"/>
            <w:shd w:val="clear" w:color="auto" w:fill="F2F2F2" w:themeFill="background1" w:themeFillShade="F2"/>
          </w:tcPr>
          <w:p w:rsidR="003069B1" w:rsidRPr="002323A9" w:rsidRDefault="003069B1" w:rsidP="003069B1">
            <w:pPr>
              <w:rPr>
                <w:rFonts w:ascii="Montserrat" w:hAnsi="Montserrat" w:cs="Calibri"/>
                <w:sz w:val="20"/>
                <w:szCs w:val="20"/>
              </w:rPr>
            </w:pPr>
          </w:p>
        </w:tc>
        <w:tc>
          <w:tcPr>
            <w:tcW w:w="450" w:type="dxa"/>
            <w:shd w:val="clear" w:color="auto" w:fill="F2F2F2" w:themeFill="background1" w:themeFillShade="F2"/>
          </w:tcPr>
          <w:p w:rsidR="003069B1" w:rsidRPr="002323A9" w:rsidRDefault="003069B1" w:rsidP="003069B1">
            <w:pPr>
              <w:rPr>
                <w:rFonts w:ascii="Montserrat" w:hAnsi="Montserrat" w:cs="Calibri"/>
                <w:sz w:val="20"/>
                <w:szCs w:val="20"/>
              </w:rPr>
            </w:pPr>
            <w:r w:rsidRPr="002323A9">
              <w:rPr>
                <w:rFonts w:ascii="Montserrat" w:hAnsi="Montserrat" w:cs="Calibri"/>
                <w:sz w:val="20"/>
                <w:szCs w:val="20"/>
              </w:rPr>
              <w:t>X</w:t>
            </w:r>
          </w:p>
        </w:tc>
        <w:tc>
          <w:tcPr>
            <w:tcW w:w="583" w:type="dxa"/>
            <w:shd w:val="clear" w:color="auto" w:fill="F2F2F2" w:themeFill="background1" w:themeFillShade="F2"/>
          </w:tcPr>
          <w:p w:rsidR="003069B1" w:rsidRPr="002323A9" w:rsidRDefault="003069B1" w:rsidP="003069B1">
            <w:pPr>
              <w:rPr>
                <w:rFonts w:ascii="Montserrat" w:hAnsi="Montserrat" w:cs="Calibri"/>
                <w:sz w:val="20"/>
                <w:szCs w:val="20"/>
              </w:rPr>
            </w:pPr>
          </w:p>
        </w:tc>
        <w:tc>
          <w:tcPr>
            <w:tcW w:w="320" w:type="dxa"/>
            <w:shd w:val="clear" w:color="auto" w:fill="F2F2F2" w:themeFill="background1" w:themeFillShade="F2"/>
          </w:tcPr>
          <w:p w:rsidR="003069B1" w:rsidRPr="002323A9" w:rsidRDefault="003069B1" w:rsidP="003069B1">
            <w:pPr>
              <w:rPr>
                <w:rFonts w:ascii="Montserrat" w:hAnsi="Montserrat" w:cs="Calibri"/>
                <w:sz w:val="20"/>
                <w:szCs w:val="20"/>
              </w:rPr>
            </w:pPr>
          </w:p>
        </w:tc>
        <w:tc>
          <w:tcPr>
            <w:tcW w:w="361" w:type="dxa"/>
          </w:tcPr>
          <w:p w:rsidR="003069B1" w:rsidRPr="002323A9" w:rsidRDefault="003069B1" w:rsidP="003069B1">
            <w:pPr>
              <w:rPr>
                <w:rFonts w:ascii="Montserrat" w:hAnsi="Montserrat" w:cs="Calibri"/>
                <w:sz w:val="20"/>
                <w:szCs w:val="20"/>
              </w:rPr>
            </w:pPr>
          </w:p>
        </w:tc>
        <w:tc>
          <w:tcPr>
            <w:tcW w:w="2292" w:type="dxa"/>
          </w:tcPr>
          <w:p w:rsidR="003069B1" w:rsidRPr="002323A9" w:rsidRDefault="003069B1" w:rsidP="003069B1">
            <w:pPr>
              <w:rPr>
                <w:rFonts w:ascii="Montserrat" w:hAnsi="Montserrat" w:cs="Calibri"/>
                <w:sz w:val="20"/>
                <w:szCs w:val="20"/>
              </w:rPr>
            </w:pPr>
            <w:r w:rsidRPr="002323A9">
              <w:rPr>
                <w:rFonts w:ascii="Montserrat" w:hAnsi="Montserrat" w:cs="Calibri"/>
                <w:sz w:val="20"/>
                <w:szCs w:val="20"/>
              </w:rPr>
              <w:t>X</w:t>
            </w:r>
          </w:p>
        </w:tc>
      </w:tr>
      <w:tr w:rsidR="003069B1" w:rsidRPr="002323A9" w:rsidTr="003069B1">
        <w:trPr>
          <w:gridAfter w:val="1"/>
          <w:wAfter w:w="6" w:type="dxa"/>
          <w:trHeight w:val="504"/>
        </w:trPr>
        <w:tc>
          <w:tcPr>
            <w:tcW w:w="498" w:type="dxa"/>
            <w:vAlign w:val="center"/>
          </w:tcPr>
          <w:p w:rsidR="003069B1" w:rsidRPr="002323A9" w:rsidRDefault="003069B1" w:rsidP="003069B1">
            <w:pPr>
              <w:jc w:val="center"/>
              <w:rPr>
                <w:rFonts w:ascii="Montserrat" w:hAnsi="Montserrat" w:cs="Calibri"/>
                <w:sz w:val="18"/>
                <w:szCs w:val="20"/>
              </w:rPr>
            </w:pPr>
            <w:r w:rsidRPr="002323A9">
              <w:rPr>
                <w:rFonts w:ascii="Montserrat" w:hAnsi="Montserrat" w:cs="Calibri"/>
                <w:sz w:val="18"/>
                <w:szCs w:val="20"/>
              </w:rPr>
              <w:t>2</w:t>
            </w:r>
          </w:p>
        </w:tc>
        <w:tc>
          <w:tcPr>
            <w:tcW w:w="1328" w:type="dxa"/>
            <w:shd w:val="clear" w:color="auto" w:fill="F2F2F2" w:themeFill="background1" w:themeFillShade="F2"/>
          </w:tcPr>
          <w:p w:rsidR="003069B1" w:rsidRPr="002323A9" w:rsidRDefault="003069B1" w:rsidP="003069B1">
            <w:pPr>
              <w:rPr>
                <w:rFonts w:ascii="Montserrat" w:hAnsi="Montserrat" w:cs="Calibri"/>
                <w:sz w:val="20"/>
                <w:szCs w:val="20"/>
              </w:rPr>
            </w:pPr>
            <w:r w:rsidRPr="002323A9">
              <w:rPr>
                <w:rFonts w:ascii="Montserrat" w:hAnsi="Montserrat" w:cs="Calibri"/>
                <w:sz w:val="20"/>
                <w:szCs w:val="20"/>
              </w:rPr>
              <w:t>Guatemala</w:t>
            </w:r>
          </w:p>
        </w:tc>
        <w:tc>
          <w:tcPr>
            <w:tcW w:w="1329" w:type="dxa"/>
          </w:tcPr>
          <w:p w:rsidR="003069B1" w:rsidRPr="002323A9" w:rsidRDefault="003069B1" w:rsidP="003069B1">
            <w:pPr>
              <w:rPr>
                <w:rFonts w:ascii="Montserrat" w:hAnsi="Montserrat" w:cs="Calibri"/>
                <w:sz w:val="20"/>
                <w:szCs w:val="20"/>
              </w:rPr>
            </w:pPr>
            <w:r w:rsidRPr="002323A9">
              <w:rPr>
                <w:rFonts w:ascii="Montserrat" w:hAnsi="Montserrat" w:cs="Calibri"/>
                <w:sz w:val="20"/>
                <w:szCs w:val="20"/>
              </w:rPr>
              <w:t>Guatemala</w:t>
            </w:r>
          </w:p>
        </w:tc>
        <w:tc>
          <w:tcPr>
            <w:tcW w:w="332" w:type="dxa"/>
            <w:shd w:val="clear" w:color="auto" w:fill="F2F2F2" w:themeFill="background1" w:themeFillShade="F2"/>
          </w:tcPr>
          <w:p w:rsidR="003069B1" w:rsidRPr="002323A9" w:rsidRDefault="003069B1" w:rsidP="003069B1">
            <w:pPr>
              <w:rPr>
                <w:rFonts w:ascii="Montserrat" w:hAnsi="Montserrat" w:cs="Calibri"/>
                <w:sz w:val="20"/>
                <w:szCs w:val="20"/>
              </w:rPr>
            </w:pPr>
            <w:r w:rsidRPr="002323A9">
              <w:rPr>
                <w:rFonts w:ascii="Montserrat" w:hAnsi="Montserrat" w:cs="Calibri"/>
                <w:sz w:val="20"/>
                <w:szCs w:val="20"/>
              </w:rPr>
              <w:t>1</w:t>
            </w:r>
          </w:p>
        </w:tc>
        <w:tc>
          <w:tcPr>
            <w:tcW w:w="333" w:type="dxa"/>
          </w:tcPr>
          <w:p w:rsidR="003069B1" w:rsidRPr="002323A9" w:rsidRDefault="003069B1" w:rsidP="003069B1">
            <w:pPr>
              <w:rPr>
                <w:rFonts w:ascii="Montserrat" w:hAnsi="Montserrat" w:cs="Calibri"/>
                <w:sz w:val="20"/>
                <w:szCs w:val="20"/>
              </w:rPr>
            </w:pPr>
            <w:r w:rsidRPr="002323A9">
              <w:rPr>
                <w:rFonts w:ascii="Montserrat" w:hAnsi="Montserrat" w:cs="Calibri"/>
                <w:sz w:val="20"/>
                <w:szCs w:val="20"/>
              </w:rPr>
              <w:t>X</w:t>
            </w:r>
          </w:p>
        </w:tc>
        <w:tc>
          <w:tcPr>
            <w:tcW w:w="332" w:type="dxa"/>
          </w:tcPr>
          <w:p w:rsidR="003069B1" w:rsidRPr="002323A9" w:rsidRDefault="003069B1" w:rsidP="003069B1">
            <w:pPr>
              <w:rPr>
                <w:rFonts w:ascii="Montserrat" w:hAnsi="Montserrat" w:cs="Calibri"/>
                <w:sz w:val="20"/>
                <w:szCs w:val="20"/>
              </w:rPr>
            </w:pPr>
          </w:p>
        </w:tc>
        <w:tc>
          <w:tcPr>
            <w:tcW w:w="500" w:type="dxa"/>
          </w:tcPr>
          <w:p w:rsidR="003069B1" w:rsidRPr="002323A9" w:rsidRDefault="003069B1" w:rsidP="003069B1">
            <w:pPr>
              <w:rPr>
                <w:rFonts w:ascii="Montserrat" w:hAnsi="Montserrat" w:cs="Calibri"/>
                <w:sz w:val="20"/>
                <w:szCs w:val="20"/>
              </w:rPr>
            </w:pPr>
            <w:r w:rsidRPr="002323A9">
              <w:rPr>
                <w:rFonts w:ascii="Montserrat" w:hAnsi="Montserrat" w:cs="Calibri"/>
                <w:sz w:val="20"/>
                <w:szCs w:val="20"/>
              </w:rPr>
              <w:t>1</w:t>
            </w:r>
          </w:p>
        </w:tc>
        <w:tc>
          <w:tcPr>
            <w:tcW w:w="498" w:type="dxa"/>
            <w:shd w:val="clear" w:color="auto" w:fill="F2F2F2" w:themeFill="background1" w:themeFillShade="F2"/>
          </w:tcPr>
          <w:p w:rsidR="003069B1" w:rsidRPr="002323A9" w:rsidRDefault="003069B1" w:rsidP="003069B1">
            <w:pPr>
              <w:rPr>
                <w:rFonts w:ascii="Montserrat" w:hAnsi="Montserrat" w:cs="Calibri"/>
                <w:sz w:val="20"/>
                <w:szCs w:val="20"/>
              </w:rPr>
            </w:pPr>
          </w:p>
        </w:tc>
        <w:tc>
          <w:tcPr>
            <w:tcW w:w="498" w:type="dxa"/>
            <w:shd w:val="clear" w:color="auto" w:fill="F2F2F2" w:themeFill="background1" w:themeFillShade="F2"/>
          </w:tcPr>
          <w:p w:rsidR="003069B1" w:rsidRPr="002323A9" w:rsidRDefault="003069B1" w:rsidP="003069B1">
            <w:pPr>
              <w:rPr>
                <w:rFonts w:ascii="Montserrat" w:hAnsi="Montserrat" w:cs="Calibri"/>
                <w:sz w:val="20"/>
                <w:szCs w:val="20"/>
              </w:rPr>
            </w:pPr>
          </w:p>
        </w:tc>
        <w:tc>
          <w:tcPr>
            <w:tcW w:w="498" w:type="dxa"/>
            <w:shd w:val="clear" w:color="auto" w:fill="F2F2F2" w:themeFill="background1" w:themeFillShade="F2"/>
          </w:tcPr>
          <w:p w:rsidR="003069B1" w:rsidRPr="002323A9" w:rsidRDefault="003069B1" w:rsidP="003069B1">
            <w:pPr>
              <w:rPr>
                <w:rFonts w:ascii="Montserrat" w:hAnsi="Montserrat" w:cs="Calibri"/>
                <w:sz w:val="20"/>
                <w:szCs w:val="20"/>
              </w:rPr>
            </w:pPr>
          </w:p>
        </w:tc>
        <w:tc>
          <w:tcPr>
            <w:tcW w:w="333" w:type="dxa"/>
            <w:shd w:val="clear" w:color="auto" w:fill="F2F2F2" w:themeFill="background1" w:themeFillShade="F2"/>
          </w:tcPr>
          <w:p w:rsidR="003069B1" w:rsidRPr="002323A9" w:rsidRDefault="003069B1" w:rsidP="003069B1">
            <w:pPr>
              <w:rPr>
                <w:rFonts w:ascii="Montserrat" w:hAnsi="Montserrat" w:cs="Calibri"/>
                <w:sz w:val="20"/>
                <w:szCs w:val="20"/>
              </w:rPr>
            </w:pPr>
            <w:r w:rsidRPr="002323A9">
              <w:rPr>
                <w:rFonts w:ascii="Montserrat" w:hAnsi="Montserrat" w:cs="Calibri"/>
                <w:sz w:val="20"/>
                <w:szCs w:val="20"/>
              </w:rPr>
              <w:t>X</w:t>
            </w:r>
          </w:p>
        </w:tc>
        <w:tc>
          <w:tcPr>
            <w:tcW w:w="332" w:type="dxa"/>
            <w:shd w:val="clear" w:color="auto" w:fill="F2F2F2" w:themeFill="background1" w:themeFillShade="F2"/>
          </w:tcPr>
          <w:p w:rsidR="003069B1" w:rsidRPr="002323A9" w:rsidRDefault="003069B1" w:rsidP="003069B1">
            <w:pPr>
              <w:rPr>
                <w:rFonts w:ascii="Montserrat" w:hAnsi="Montserrat" w:cs="Calibri"/>
                <w:sz w:val="20"/>
                <w:szCs w:val="20"/>
              </w:rPr>
            </w:pPr>
          </w:p>
        </w:tc>
        <w:tc>
          <w:tcPr>
            <w:tcW w:w="335" w:type="dxa"/>
            <w:shd w:val="clear" w:color="auto" w:fill="F2F2F2" w:themeFill="background1" w:themeFillShade="F2"/>
          </w:tcPr>
          <w:p w:rsidR="003069B1" w:rsidRPr="002323A9" w:rsidRDefault="003069B1" w:rsidP="003069B1">
            <w:pPr>
              <w:rPr>
                <w:rFonts w:ascii="Montserrat" w:hAnsi="Montserrat" w:cs="Calibri"/>
                <w:sz w:val="20"/>
                <w:szCs w:val="20"/>
              </w:rPr>
            </w:pPr>
          </w:p>
        </w:tc>
        <w:tc>
          <w:tcPr>
            <w:tcW w:w="414" w:type="dxa"/>
          </w:tcPr>
          <w:p w:rsidR="003069B1" w:rsidRPr="002323A9" w:rsidRDefault="003069B1" w:rsidP="003069B1">
            <w:pPr>
              <w:rPr>
                <w:rFonts w:ascii="Montserrat" w:hAnsi="Montserrat" w:cs="Calibri"/>
                <w:sz w:val="20"/>
                <w:szCs w:val="20"/>
              </w:rPr>
            </w:pPr>
          </w:p>
        </w:tc>
        <w:tc>
          <w:tcPr>
            <w:tcW w:w="450" w:type="dxa"/>
            <w:shd w:val="clear" w:color="auto" w:fill="F2F2F2" w:themeFill="background1" w:themeFillShade="F2"/>
          </w:tcPr>
          <w:p w:rsidR="003069B1" w:rsidRPr="002323A9" w:rsidRDefault="003069B1" w:rsidP="003069B1">
            <w:pPr>
              <w:rPr>
                <w:rFonts w:ascii="Montserrat" w:hAnsi="Montserrat" w:cs="Calibri"/>
                <w:sz w:val="20"/>
                <w:szCs w:val="20"/>
              </w:rPr>
            </w:pPr>
          </w:p>
        </w:tc>
        <w:tc>
          <w:tcPr>
            <w:tcW w:w="450" w:type="dxa"/>
            <w:shd w:val="clear" w:color="auto" w:fill="F2F2F2" w:themeFill="background1" w:themeFillShade="F2"/>
          </w:tcPr>
          <w:p w:rsidR="003069B1" w:rsidRPr="002323A9" w:rsidRDefault="003069B1" w:rsidP="003069B1">
            <w:pPr>
              <w:rPr>
                <w:rFonts w:ascii="Montserrat" w:hAnsi="Montserrat" w:cs="Calibri"/>
                <w:sz w:val="20"/>
                <w:szCs w:val="20"/>
              </w:rPr>
            </w:pPr>
          </w:p>
        </w:tc>
        <w:tc>
          <w:tcPr>
            <w:tcW w:w="450" w:type="dxa"/>
            <w:shd w:val="clear" w:color="auto" w:fill="F2F2F2" w:themeFill="background1" w:themeFillShade="F2"/>
          </w:tcPr>
          <w:p w:rsidR="003069B1" w:rsidRPr="002323A9" w:rsidRDefault="003069B1" w:rsidP="003069B1">
            <w:pPr>
              <w:rPr>
                <w:rFonts w:ascii="Montserrat" w:hAnsi="Montserrat" w:cs="Calibri"/>
                <w:sz w:val="20"/>
                <w:szCs w:val="20"/>
              </w:rPr>
            </w:pPr>
            <w:r w:rsidRPr="002323A9">
              <w:rPr>
                <w:rFonts w:ascii="Montserrat" w:hAnsi="Montserrat" w:cs="Calibri"/>
                <w:sz w:val="20"/>
                <w:szCs w:val="20"/>
              </w:rPr>
              <w:t>X</w:t>
            </w:r>
          </w:p>
        </w:tc>
        <w:tc>
          <w:tcPr>
            <w:tcW w:w="583" w:type="dxa"/>
            <w:shd w:val="clear" w:color="auto" w:fill="F2F2F2" w:themeFill="background1" w:themeFillShade="F2"/>
          </w:tcPr>
          <w:p w:rsidR="003069B1" w:rsidRPr="002323A9" w:rsidRDefault="003069B1" w:rsidP="003069B1">
            <w:pPr>
              <w:rPr>
                <w:rFonts w:ascii="Montserrat" w:hAnsi="Montserrat" w:cs="Calibri"/>
                <w:sz w:val="20"/>
                <w:szCs w:val="20"/>
              </w:rPr>
            </w:pPr>
          </w:p>
        </w:tc>
        <w:tc>
          <w:tcPr>
            <w:tcW w:w="320" w:type="dxa"/>
            <w:shd w:val="clear" w:color="auto" w:fill="F2F2F2" w:themeFill="background1" w:themeFillShade="F2"/>
          </w:tcPr>
          <w:p w:rsidR="003069B1" w:rsidRPr="002323A9" w:rsidRDefault="003069B1" w:rsidP="003069B1">
            <w:pPr>
              <w:rPr>
                <w:rFonts w:ascii="Montserrat" w:hAnsi="Montserrat" w:cs="Calibri"/>
                <w:sz w:val="20"/>
                <w:szCs w:val="20"/>
              </w:rPr>
            </w:pPr>
          </w:p>
        </w:tc>
        <w:tc>
          <w:tcPr>
            <w:tcW w:w="361" w:type="dxa"/>
          </w:tcPr>
          <w:p w:rsidR="003069B1" w:rsidRPr="002323A9" w:rsidRDefault="003069B1" w:rsidP="003069B1">
            <w:pPr>
              <w:rPr>
                <w:rFonts w:ascii="Montserrat" w:hAnsi="Montserrat" w:cs="Calibri"/>
                <w:sz w:val="20"/>
                <w:szCs w:val="20"/>
              </w:rPr>
            </w:pPr>
          </w:p>
        </w:tc>
        <w:tc>
          <w:tcPr>
            <w:tcW w:w="2292" w:type="dxa"/>
          </w:tcPr>
          <w:p w:rsidR="003069B1" w:rsidRPr="002323A9" w:rsidRDefault="003069B1" w:rsidP="003069B1">
            <w:pPr>
              <w:rPr>
                <w:rFonts w:ascii="Montserrat" w:hAnsi="Montserrat" w:cs="Calibri"/>
                <w:sz w:val="20"/>
                <w:szCs w:val="20"/>
              </w:rPr>
            </w:pPr>
            <w:r w:rsidRPr="002323A9">
              <w:rPr>
                <w:rFonts w:ascii="Montserrat" w:hAnsi="Montserrat" w:cs="Calibri"/>
                <w:sz w:val="20"/>
                <w:szCs w:val="20"/>
              </w:rPr>
              <w:t>X</w:t>
            </w:r>
          </w:p>
        </w:tc>
      </w:tr>
      <w:tr w:rsidR="003069B1" w:rsidRPr="00641451" w:rsidTr="003069B1">
        <w:trPr>
          <w:gridAfter w:val="1"/>
          <w:wAfter w:w="6" w:type="dxa"/>
          <w:trHeight w:val="229"/>
        </w:trPr>
        <w:tc>
          <w:tcPr>
            <w:tcW w:w="498" w:type="dxa"/>
            <w:vAlign w:val="center"/>
          </w:tcPr>
          <w:p w:rsidR="003069B1" w:rsidRPr="0030200E" w:rsidRDefault="003069B1" w:rsidP="003069B1">
            <w:pPr>
              <w:jc w:val="center"/>
              <w:rPr>
                <w:rFonts w:ascii="Calibri" w:hAnsi="Calibri" w:cs="Calibri"/>
                <w:sz w:val="18"/>
                <w:szCs w:val="20"/>
              </w:rPr>
            </w:pPr>
            <w:r w:rsidRPr="0030200E">
              <w:rPr>
                <w:rFonts w:ascii="Calibri" w:hAnsi="Calibri" w:cs="Calibri"/>
                <w:sz w:val="18"/>
                <w:szCs w:val="20"/>
              </w:rPr>
              <w:t>3</w:t>
            </w:r>
          </w:p>
        </w:tc>
        <w:tc>
          <w:tcPr>
            <w:tcW w:w="1328" w:type="dxa"/>
            <w:shd w:val="clear" w:color="auto" w:fill="F2F2F2" w:themeFill="background1" w:themeFillShade="F2"/>
          </w:tcPr>
          <w:p w:rsidR="003069B1" w:rsidRPr="00641451" w:rsidRDefault="003069B1" w:rsidP="003069B1">
            <w:pPr>
              <w:rPr>
                <w:rFonts w:ascii="Calibri" w:hAnsi="Calibri" w:cs="Calibri"/>
                <w:sz w:val="20"/>
                <w:szCs w:val="20"/>
              </w:rPr>
            </w:pPr>
            <w:r>
              <w:rPr>
                <w:rFonts w:ascii="Calibri" w:hAnsi="Calibri" w:cs="Calibri"/>
                <w:sz w:val="20"/>
                <w:szCs w:val="20"/>
              </w:rPr>
              <w:t xml:space="preserve"> </w:t>
            </w:r>
          </w:p>
        </w:tc>
        <w:tc>
          <w:tcPr>
            <w:tcW w:w="1329" w:type="dxa"/>
          </w:tcPr>
          <w:p w:rsidR="003069B1" w:rsidRPr="00641451" w:rsidRDefault="003069B1" w:rsidP="003069B1">
            <w:pPr>
              <w:rPr>
                <w:rFonts w:ascii="Calibri" w:hAnsi="Calibri" w:cs="Calibri"/>
                <w:sz w:val="20"/>
                <w:szCs w:val="20"/>
              </w:rPr>
            </w:pPr>
          </w:p>
        </w:tc>
        <w:tc>
          <w:tcPr>
            <w:tcW w:w="332"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33" w:type="dxa"/>
          </w:tcPr>
          <w:p w:rsidR="003069B1" w:rsidRPr="00641451" w:rsidRDefault="003069B1" w:rsidP="003069B1">
            <w:pPr>
              <w:rPr>
                <w:rFonts w:ascii="Calibri" w:hAnsi="Calibri" w:cs="Calibri"/>
                <w:sz w:val="20"/>
                <w:szCs w:val="20"/>
              </w:rPr>
            </w:pPr>
          </w:p>
        </w:tc>
        <w:tc>
          <w:tcPr>
            <w:tcW w:w="332" w:type="dxa"/>
          </w:tcPr>
          <w:p w:rsidR="003069B1" w:rsidRPr="00641451" w:rsidRDefault="003069B1" w:rsidP="003069B1">
            <w:pPr>
              <w:rPr>
                <w:rFonts w:ascii="Calibri" w:hAnsi="Calibri" w:cs="Calibri"/>
                <w:sz w:val="20"/>
                <w:szCs w:val="20"/>
              </w:rPr>
            </w:pPr>
          </w:p>
        </w:tc>
        <w:tc>
          <w:tcPr>
            <w:tcW w:w="500" w:type="dxa"/>
          </w:tcPr>
          <w:p w:rsidR="003069B1" w:rsidRPr="00641451" w:rsidRDefault="003069B1" w:rsidP="003069B1">
            <w:pPr>
              <w:rPr>
                <w:rFonts w:ascii="Calibri" w:hAnsi="Calibri" w:cs="Calibri"/>
                <w:sz w:val="20"/>
                <w:szCs w:val="20"/>
              </w:rPr>
            </w:pPr>
          </w:p>
        </w:tc>
        <w:tc>
          <w:tcPr>
            <w:tcW w:w="498"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98"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98"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33"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32"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35"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14" w:type="dxa"/>
          </w:tcPr>
          <w:p w:rsidR="003069B1" w:rsidRPr="00641451" w:rsidRDefault="003069B1" w:rsidP="003069B1">
            <w:pPr>
              <w:rPr>
                <w:rFonts w:ascii="Calibri" w:hAnsi="Calibri" w:cs="Calibri"/>
                <w:sz w:val="20"/>
                <w:szCs w:val="20"/>
              </w:rPr>
            </w:pPr>
          </w:p>
        </w:tc>
        <w:tc>
          <w:tcPr>
            <w:tcW w:w="450"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50"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50"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583"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20"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61" w:type="dxa"/>
          </w:tcPr>
          <w:p w:rsidR="003069B1" w:rsidRPr="00641451" w:rsidRDefault="003069B1" w:rsidP="003069B1">
            <w:pPr>
              <w:rPr>
                <w:rFonts w:ascii="Calibri" w:hAnsi="Calibri" w:cs="Calibri"/>
                <w:sz w:val="20"/>
                <w:szCs w:val="20"/>
              </w:rPr>
            </w:pPr>
          </w:p>
        </w:tc>
        <w:tc>
          <w:tcPr>
            <w:tcW w:w="2292" w:type="dxa"/>
          </w:tcPr>
          <w:p w:rsidR="003069B1" w:rsidRPr="00641451" w:rsidRDefault="003069B1" w:rsidP="003069B1">
            <w:pPr>
              <w:rPr>
                <w:rFonts w:ascii="Calibri" w:hAnsi="Calibri" w:cs="Calibri"/>
                <w:sz w:val="20"/>
                <w:szCs w:val="20"/>
              </w:rPr>
            </w:pPr>
          </w:p>
        </w:tc>
      </w:tr>
      <w:tr w:rsidR="003069B1" w:rsidRPr="00641451" w:rsidTr="003069B1">
        <w:trPr>
          <w:gridAfter w:val="1"/>
          <w:wAfter w:w="6" w:type="dxa"/>
          <w:trHeight w:val="244"/>
        </w:trPr>
        <w:tc>
          <w:tcPr>
            <w:tcW w:w="498" w:type="dxa"/>
            <w:vAlign w:val="center"/>
          </w:tcPr>
          <w:p w:rsidR="003069B1" w:rsidRPr="0030200E" w:rsidRDefault="003069B1" w:rsidP="003069B1">
            <w:pPr>
              <w:jc w:val="center"/>
              <w:rPr>
                <w:rFonts w:ascii="Calibri" w:hAnsi="Calibri" w:cs="Calibri"/>
                <w:sz w:val="18"/>
                <w:szCs w:val="20"/>
              </w:rPr>
            </w:pPr>
            <w:r w:rsidRPr="0030200E">
              <w:rPr>
                <w:rFonts w:ascii="Calibri" w:hAnsi="Calibri" w:cs="Calibri"/>
                <w:sz w:val="18"/>
                <w:szCs w:val="20"/>
              </w:rPr>
              <w:t>4</w:t>
            </w:r>
          </w:p>
        </w:tc>
        <w:tc>
          <w:tcPr>
            <w:tcW w:w="1328"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1329" w:type="dxa"/>
          </w:tcPr>
          <w:p w:rsidR="003069B1" w:rsidRPr="00641451" w:rsidRDefault="003069B1" w:rsidP="003069B1">
            <w:pPr>
              <w:rPr>
                <w:rFonts w:ascii="Calibri" w:hAnsi="Calibri" w:cs="Calibri"/>
                <w:sz w:val="20"/>
                <w:szCs w:val="20"/>
              </w:rPr>
            </w:pPr>
          </w:p>
        </w:tc>
        <w:tc>
          <w:tcPr>
            <w:tcW w:w="332"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33" w:type="dxa"/>
          </w:tcPr>
          <w:p w:rsidR="003069B1" w:rsidRPr="00641451" w:rsidRDefault="003069B1" w:rsidP="003069B1">
            <w:pPr>
              <w:rPr>
                <w:rFonts w:ascii="Calibri" w:hAnsi="Calibri" w:cs="Calibri"/>
                <w:sz w:val="20"/>
                <w:szCs w:val="20"/>
              </w:rPr>
            </w:pPr>
          </w:p>
        </w:tc>
        <w:tc>
          <w:tcPr>
            <w:tcW w:w="332" w:type="dxa"/>
          </w:tcPr>
          <w:p w:rsidR="003069B1" w:rsidRPr="00641451" w:rsidRDefault="003069B1" w:rsidP="003069B1">
            <w:pPr>
              <w:rPr>
                <w:rFonts w:ascii="Calibri" w:hAnsi="Calibri" w:cs="Calibri"/>
                <w:sz w:val="20"/>
                <w:szCs w:val="20"/>
              </w:rPr>
            </w:pPr>
          </w:p>
        </w:tc>
        <w:tc>
          <w:tcPr>
            <w:tcW w:w="500" w:type="dxa"/>
          </w:tcPr>
          <w:p w:rsidR="003069B1" w:rsidRPr="00641451" w:rsidRDefault="003069B1" w:rsidP="003069B1">
            <w:pPr>
              <w:rPr>
                <w:rFonts w:ascii="Calibri" w:hAnsi="Calibri" w:cs="Calibri"/>
                <w:sz w:val="20"/>
                <w:szCs w:val="20"/>
              </w:rPr>
            </w:pPr>
          </w:p>
        </w:tc>
        <w:tc>
          <w:tcPr>
            <w:tcW w:w="498"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98"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98"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33"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32"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35"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14" w:type="dxa"/>
          </w:tcPr>
          <w:p w:rsidR="003069B1" w:rsidRPr="00641451" w:rsidRDefault="003069B1" w:rsidP="003069B1">
            <w:pPr>
              <w:rPr>
                <w:rFonts w:ascii="Calibri" w:hAnsi="Calibri" w:cs="Calibri"/>
                <w:sz w:val="20"/>
                <w:szCs w:val="20"/>
              </w:rPr>
            </w:pPr>
          </w:p>
        </w:tc>
        <w:tc>
          <w:tcPr>
            <w:tcW w:w="450"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50"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50"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583"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20"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61" w:type="dxa"/>
          </w:tcPr>
          <w:p w:rsidR="003069B1" w:rsidRPr="00641451" w:rsidRDefault="003069B1" w:rsidP="003069B1">
            <w:pPr>
              <w:rPr>
                <w:rFonts w:ascii="Calibri" w:hAnsi="Calibri" w:cs="Calibri"/>
                <w:sz w:val="20"/>
                <w:szCs w:val="20"/>
              </w:rPr>
            </w:pPr>
          </w:p>
        </w:tc>
        <w:tc>
          <w:tcPr>
            <w:tcW w:w="2292" w:type="dxa"/>
          </w:tcPr>
          <w:p w:rsidR="003069B1" w:rsidRPr="00641451" w:rsidRDefault="003069B1" w:rsidP="003069B1">
            <w:pPr>
              <w:rPr>
                <w:rFonts w:ascii="Calibri" w:hAnsi="Calibri" w:cs="Calibri"/>
                <w:sz w:val="20"/>
                <w:szCs w:val="20"/>
              </w:rPr>
            </w:pPr>
          </w:p>
        </w:tc>
      </w:tr>
      <w:tr w:rsidR="003069B1" w:rsidRPr="00641451" w:rsidTr="003069B1">
        <w:trPr>
          <w:gridAfter w:val="1"/>
          <w:wAfter w:w="6" w:type="dxa"/>
          <w:trHeight w:val="244"/>
        </w:trPr>
        <w:tc>
          <w:tcPr>
            <w:tcW w:w="498" w:type="dxa"/>
            <w:vAlign w:val="center"/>
          </w:tcPr>
          <w:p w:rsidR="003069B1" w:rsidRPr="0030200E" w:rsidRDefault="003069B1" w:rsidP="003069B1">
            <w:pPr>
              <w:jc w:val="center"/>
              <w:rPr>
                <w:rFonts w:ascii="Calibri" w:hAnsi="Calibri" w:cs="Calibri"/>
                <w:sz w:val="18"/>
                <w:szCs w:val="20"/>
              </w:rPr>
            </w:pPr>
            <w:r w:rsidRPr="0030200E">
              <w:rPr>
                <w:rFonts w:ascii="Calibri" w:hAnsi="Calibri" w:cs="Calibri"/>
                <w:sz w:val="18"/>
                <w:szCs w:val="20"/>
              </w:rPr>
              <w:t>5</w:t>
            </w:r>
          </w:p>
        </w:tc>
        <w:tc>
          <w:tcPr>
            <w:tcW w:w="1328"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1329" w:type="dxa"/>
          </w:tcPr>
          <w:p w:rsidR="003069B1" w:rsidRPr="00641451" w:rsidRDefault="003069B1" w:rsidP="003069B1">
            <w:pPr>
              <w:rPr>
                <w:rFonts w:ascii="Calibri" w:hAnsi="Calibri" w:cs="Calibri"/>
                <w:sz w:val="20"/>
                <w:szCs w:val="20"/>
              </w:rPr>
            </w:pPr>
          </w:p>
        </w:tc>
        <w:tc>
          <w:tcPr>
            <w:tcW w:w="332"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33" w:type="dxa"/>
          </w:tcPr>
          <w:p w:rsidR="003069B1" w:rsidRPr="00641451" w:rsidRDefault="003069B1" w:rsidP="003069B1">
            <w:pPr>
              <w:rPr>
                <w:rFonts w:ascii="Calibri" w:hAnsi="Calibri" w:cs="Calibri"/>
                <w:sz w:val="20"/>
                <w:szCs w:val="20"/>
              </w:rPr>
            </w:pPr>
          </w:p>
        </w:tc>
        <w:tc>
          <w:tcPr>
            <w:tcW w:w="332" w:type="dxa"/>
          </w:tcPr>
          <w:p w:rsidR="003069B1" w:rsidRPr="00641451" w:rsidRDefault="003069B1" w:rsidP="003069B1">
            <w:pPr>
              <w:rPr>
                <w:rFonts w:ascii="Calibri" w:hAnsi="Calibri" w:cs="Calibri"/>
                <w:sz w:val="20"/>
                <w:szCs w:val="20"/>
              </w:rPr>
            </w:pPr>
          </w:p>
        </w:tc>
        <w:tc>
          <w:tcPr>
            <w:tcW w:w="500" w:type="dxa"/>
          </w:tcPr>
          <w:p w:rsidR="003069B1" w:rsidRPr="00641451" w:rsidRDefault="003069B1" w:rsidP="003069B1">
            <w:pPr>
              <w:rPr>
                <w:rFonts w:ascii="Calibri" w:hAnsi="Calibri" w:cs="Calibri"/>
                <w:sz w:val="20"/>
                <w:szCs w:val="20"/>
              </w:rPr>
            </w:pPr>
          </w:p>
        </w:tc>
        <w:tc>
          <w:tcPr>
            <w:tcW w:w="498"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98"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98"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33"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32"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35"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14" w:type="dxa"/>
          </w:tcPr>
          <w:p w:rsidR="003069B1" w:rsidRPr="00641451" w:rsidRDefault="003069B1" w:rsidP="003069B1">
            <w:pPr>
              <w:rPr>
                <w:rFonts w:ascii="Calibri" w:hAnsi="Calibri" w:cs="Calibri"/>
                <w:sz w:val="20"/>
                <w:szCs w:val="20"/>
              </w:rPr>
            </w:pPr>
          </w:p>
        </w:tc>
        <w:tc>
          <w:tcPr>
            <w:tcW w:w="450"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50"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50"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583"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20"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61" w:type="dxa"/>
          </w:tcPr>
          <w:p w:rsidR="003069B1" w:rsidRPr="00641451" w:rsidRDefault="003069B1" w:rsidP="003069B1">
            <w:pPr>
              <w:rPr>
                <w:rFonts w:ascii="Calibri" w:hAnsi="Calibri" w:cs="Calibri"/>
                <w:sz w:val="20"/>
                <w:szCs w:val="20"/>
              </w:rPr>
            </w:pPr>
          </w:p>
        </w:tc>
        <w:tc>
          <w:tcPr>
            <w:tcW w:w="2292" w:type="dxa"/>
          </w:tcPr>
          <w:p w:rsidR="003069B1" w:rsidRPr="00641451" w:rsidRDefault="003069B1" w:rsidP="003069B1">
            <w:pPr>
              <w:rPr>
                <w:rFonts w:ascii="Calibri" w:hAnsi="Calibri" w:cs="Calibri"/>
                <w:sz w:val="20"/>
                <w:szCs w:val="20"/>
              </w:rPr>
            </w:pPr>
          </w:p>
        </w:tc>
      </w:tr>
      <w:tr w:rsidR="003069B1" w:rsidRPr="00641451" w:rsidTr="003069B1">
        <w:trPr>
          <w:gridAfter w:val="1"/>
          <w:wAfter w:w="6" w:type="dxa"/>
          <w:trHeight w:val="244"/>
        </w:trPr>
        <w:tc>
          <w:tcPr>
            <w:tcW w:w="498" w:type="dxa"/>
            <w:vAlign w:val="center"/>
          </w:tcPr>
          <w:p w:rsidR="003069B1" w:rsidRPr="0030200E" w:rsidRDefault="003069B1" w:rsidP="003069B1">
            <w:pPr>
              <w:jc w:val="center"/>
              <w:rPr>
                <w:rFonts w:ascii="Calibri" w:hAnsi="Calibri" w:cs="Calibri"/>
                <w:sz w:val="18"/>
                <w:szCs w:val="20"/>
              </w:rPr>
            </w:pPr>
            <w:r w:rsidRPr="0030200E">
              <w:rPr>
                <w:rFonts w:ascii="Calibri" w:hAnsi="Calibri" w:cs="Calibri"/>
                <w:sz w:val="18"/>
                <w:szCs w:val="20"/>
              </w:rPr>
              <w:t>6</w:t>
            </w:r>
          </w:p>
        </w:tc>
        <w:tc>
          <w:tcPr>
            <w:tcW w:w="1328"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1329" w:type="dxa"/>
          </w:tcPr>
          <w:p w:rsidR="003069B1" w:rsidRPr="00641451" w:rsidRDefault="003069B1" w:rsidP="003069B1">
            <w:pPr>
              <w:rPr>
                <w:rFonts w:ascii="Calibri" w:hAnsi="Calibri" w:cs="Calibri"/>
                <w:sz w:val="20"/>
                <w:szCs w:val="20"/>
              </w:rPr>
            </w:pPr>
          </w:p>
        </w:tc>
        <w:tc>
          <w:tcPr>
            <w:tcW w:w="332"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33" w:type="dxa"/>
          </w:tcPr>
          <w:p w:rsidR="003069B1" w:rsidRPr="00641451" w:rsidRDefault="003069B1" w:rsidP="003069B1">
            <w:pPr>
              <w:rPr>
                <w:rFonts w:ascii="Calibri" w:hAnsi="Calibri" w:cs="Calibri"/>
                <w:sz w:val="20"/>
                <w:szCs w:val="20"/>
              </w:rPr>
            </w:pPr>
          </w:p>
        </w:tc>
        <w:tc>
          <w:tcPr>
            <w:tcW w:w="332" w:type="dxa"/>
          </w:tcPr>
          <w:p w:rsidR="003069B1" w:rsidRPr="00641451" w:rsidRDefault="003069B1" w:rsidP="003069B1">
            <w:pPr>
              <w:rPr>
                <w:rFonts w:ascii="Calibri" w:hAnsi="Calibri" w:cs="Calibri"/>
                <w:sz w:val="20"/>
                <w:szCs w:val="20"/>
              </w:rPr>
            </w:pPr>
          </w:p>
        </w:tc>
        <w:tc>
          <w:tcPr>
            <w:tcW w:w="500" w:type="dxa"/>
          </w:tcPr>
          <w:p w:rsidR="003069B1" w:rsidRPr="00641451" w:rsidRDefault="003069B1" w:rsidP="003069B1">
            <w:pPr>
              <w:rPr>
                <w:rFonts w:ascii="Calibri" w:hAnsi="Calibri" w:cs="Calibri"/>
                <w:sz w:val="20"/>
                <w:szCs w:val="20"/>
              </w:rPr>
            </w:pPr>
          </w:p>
        </w:tc>
        <w:tc>
          <w:tcPr>
            <w:tcW w:w="498"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98"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98"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33"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32"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35"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14" w:type="dxa"/>
          </w:tcPr>
          <w:p w:rsidR="003069B1" w:rsidRPr="00641451" w:rsidRDefault="003069B1" w:rsidP="003069B1">
            <w:pPr>
              <w:rPr>
                <w:rFonts w:ascii="Calibri" w:hAnsi="Calibri" w:cs="Calibri"/>
                <w:sz w:val="20"/>
                <w:szCs w:val="20"/>
              </w:rPr>
            </w:pPr>
          </w:p>
        </w:tc>
        <w:tc>
          <w:tcPr>
            <w:tcW w:w="450"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50"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50"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583"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20"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61" w:type="dxa"/>
          </w:tcPr>
          <w:p w:rsidR="003069B1" w:rsidRPr="00641451" w:rsidRDefault="003069B1" w:rsidP="003069B1">
            <w:pPr>
              <w:rPr>
                <w:rFonts w:ascii="Calibri" w:hAnsi="Calibri" w:cs="Calibri"/>
                <w:sz w:val="20"/>
                <w:szCs w:val="20"/>
              </w:rPr>
            </w:pPr>
          </w:p>
        </w:tc>
        <w:tc>
          <w:tcPr>
            <w:tcW w:w="2292" w:type="dxa"/>
          </w:tcPr>
          <w:p w:rsidR="003069B1" w:rsidRPr="00641451" w:rsidRDefault="003069B1" w:rsidP="003069B1">
            <w:pPr>
              <w:rPr>
                <w:rFonts w:ascii="Calibri" w:hAnsi="Calibri" w:cs="Calibri"/>
                <w:sz w:val="20"/>
                <w:szCs w:val="20"/>
              </w:rPr>
            </w:pPr>
          </w:p>
        </w:tc>
      </w:tr>
      <w:tr w:rsidR="003069B1" w:rsidRPr="00641451" w:rsidTr="003069B1">
        <w:trPr>
          <w:gridAfter w:val="1"/>
          <w:wAfter w:w="6" w:type="dxa"/>
          <w:trHeight w:val="244"/>
        </w:trPr>
        <w:tc>
          <w:tcPr>
            <w:tcW w:w="498" w:type="dxa"/>
            <w:vAlign w:val="center"/>
          </w:tcPr>
          <w:p w:rsidR="003069B1" w:rsidRPr="0030200E" w:rsidRDefault="003069B1" w:rsidP="003069B1">
            <w:pPr>
              <w:jc w:val="center"/>
              <w:rPr>
                <w:rFonts w:ascii="Calibri" w:hAnsi="Calibri" w:cs="Calibri"/>
                <w:sz w:val="18"/>
                <w:szCs w:val="20"/>
              </w:rPr>
            </w:pPr>
            <w:r w:rsidRPr="0030200E">
              <w:rPr>
                <w:rFonts w:ascii="Calibri" w:hAnsi="Calibri" w:cs="Calibri"/>
                <w:sz w:val="18"/>
                <w:szCs w:val="20"/>
              </w:rPr>
              <w:t>7</w:t>
            </w:r>
          </w:p>
        </w:tc>
        <w:tc>
          <w:tcPr>
            <w:tcW w:w="1328"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1329" w:type="dxa"/>
          </w:tcPr>
          <w:p w:rsidR="003069B1" w:rsidRPr="00641451" w:rsidRDefault="003069B1" w:rsidP="003069B1">
            <w:pPr>
              <w:rPr>
                <w:rFonts w:ascii="Calibri" w:hAnsi="Calibri" w:cs="Calibri"/>
                <w:sz w:val="20"/>
                <w:szCs w:val="20"/>
              </w:rPr>
            </w:pPr>
          </w:p>
        </w:tc>
        <w:tc>
          <w:tcPr>
            <w:tcW w:w="332"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33" w:type="dxa"/>
          </w:tcPr>
          <w:p w:rsidR="003069B1" w:rsidRPr="00641451" w:rsidRDefault="003069B1" w:rsidP="003069B1">
            <w:pPr>
              <w:rPr>
                <w:rFonts w:ascii="Calibri" w:hAnsi="Calibri" w:cs="Calibri"/>
                <w:sz w:val="20"/>
                <w:szCs w:val="20"/>
              </w:rPr>
            </w:pPr>
          </w:p>
        </w:tc>
        <w:tc>
          <w:tcPr>
            <w:tcW w:w="332" w:type="dxa"/>
          </w:tcPr>
          <w:p w:rsidR="003069B1" w:rsidRPr="00641451" w:rsidRDefault="003069B1" w:rsidP="003069B1">
            <w:pPr>
              <w:rPr>
                <w:rFonts w:ascii="Calibri" w:hAnsi="Calibri" w:cs="Calibri"/>
                <w:sz w:val="20"/>
                <w:szCs w:val="20"/>
              </w:rPr>
            </w:pPr>
          </w:p>
        </w:tc>
        <w:tc>
          <w:tcPr>
            <w:tcW w:w="500" w:type="dxa"/>
          </w:tcPr>
          <w:p w:rsidR="003069B1" w:rsidRPr="00641451" w:rsidRDefault="003069B1" w:rsidP="003069B1">
            <w:pPr>
              <w:rPr>
                <w:rFonts w:ascii="Calibri" w:hAnsi="Calibri" w:cs="Calibri"/>
                <w:sz w:val="20"/>
                <w:szCs w:val="20"/>
              </w:rPr>
            </w:pPr>
          </w:p>
        </w:tc>
        <w:tc>
          <w:tcPr>
            <w:tcW w:w="498"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98"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98"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33"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32"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35"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14" w:type="dxa"/>
          </w:tcPr>
          <w:p w:rsidR="003069B1" w:rsidRPr="00641451" w:rsidRDefault="003069B1" w:rsidP="003069B1">
            <w:pPr>
              <w:rPr>
                <w:rFonts w:ascii="Calibri" w:hAnsi="Calibri" w:cs="Calibri"/>
                <w:sz w:val="20"/>
                <w:szCs w:val="20"/>
              </w:rPr>
            </w:pPr>
          </w:p>
        </w:tc>
        <w:tc>
          <w:tcPr>
            <w:tcW w:w="450"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50"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50"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583"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20"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61" w:type="dxa"/>
          </w:tcPr>
          <w:p w:rsidR="003069B1" w:rsidRPr="00641451" w:rsidRDefault="003069B1" w:rsidP="003069B1">
            <w:pPr>
              <w:rPr>
                <w:rFonts w:ascii="Calibri" w:hAnsi="Calibri" w:cs="Calibri"/>
                <w:sz w:val="20"/>
                <w:szCs w:val="20"/>
              </w:rPr>
            </w:pPr>
          </w:p>
        </w:tc>
        <w:tc>
          <w:tcPr>
            <w:tcW w:w="2292" w:type="dxa"/>
          </w:tcPr>
          <w:p w:rsidR="003069B1" w:rsidRPr="00641451" w:rsidRDefault="003069B1" w:rsidP="003069B1">
            <w:pPr>
              <w:rPr>
                <w:rFonts w:ascii="Calibri" w:hAnsi="Calibri" w:cs="Calibri"/>
                <w:sz w:val="20"/>
                <w:szCs w:val="20"/>
              </w:rPr>
            </w:pPr>
          </w:p>
        </w:tc>
      </w:tr>
      <w:tr w:rsidR="003069B1" w:rsidRPr="00641451" w:rsidTr="003069B1">
        <w:trPr>
          <w:gridAfter w:val="1"/>
          <w:wAfter w:w="6" w:type="dxa"/>
          <w:trHeight w:val="244"/>
        </w:trPr>
        <w:tc>
          <w:tcPr>
            <w:tcW w:w="498" w:type="dxa"/>
            <w:vAlign w:val="center"/>
          </w:tcPr>
          <w:p w:rsidR="003069B1" w:rsidRPr="0030200E" w:rsidRDefault="003069B1" w:rsidP="003069B1">
            <w:pPr>
              <w:jc w:val="center"/>
              <w:rPr>
                <w:rFonts w:ascii="Calibri" w:hAnsi="Calibri" w:cs="Calibri"/>
                <w:sz w:val="18"/>
                <w:szCs w:val="20"/>
              </w:rPr>
            </w:pPr>
            <w:r w:rsidRPr="0030200E">
              <w:rPr>
                <w:rFonts w:ascii="Calibri" w:hAnsi="Calibri" w:cs="Calibri"/>
                <w:sz w:val="18"/>
                <w:szCs w:val="20"/>
              </w:rPr>
              <w:t>8</w:t>
            </w:r>
          </w:p>
        </w:tc>
        <w:tc>
          <w:tcPr>
            <w:tcW w:w="1328"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1329" w:type="dxa"/>
          </w:tcPr>
          <w:p w:rsidR="003069B1" w:rsidRPr="00641451" w:rsidRDefault="003069B1" w:rsidP="003069B1">
            <w:pPr>
              <w:rPr>
                <w:rFonts w:ascii="Calibri" w:hAnsi="Calibri" w:cs="Calibri"/>
                <w:sz w:val="20"/>
                <w:szCs w:val="20"/>
              </w:rPr>
            </w:pPr>
          </w:p>
        </w:tc>
        <w:tc>
          <w:tcPr>
            <w:tcW w:w="332"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33" w:type="dxa"/>
          </w:tcPr>
          <w:p w:rsidR="003069B1" w:rsidRPr="00641451" w:rsidRDefault="003069B1" w:rsidP="003069B1">
            <w:pPr>
              <w:rPr>
                <w:rFonts w:ascii="Calibri" w:hAnsi="Calibri" w:cs="Calibri"/>
                <w:sz w:val="20"/>
                <w:szCs w:val="20"/>
              </w:rPr>
            </w:pPr>
          </w:p>
        </w:tc>
        <w:tc>
          <w:tcPr>
            <w:tcW w:w="332" w:type="dxa"/>
          </w:tcPr>
          <w:p w:rsidR="003069B1" w:rsidRPr="00641451" w:rsidRDefault="003069B1" w:rsidP="003069B1">
            <w:pPr>
              <w:rPr>
                <w:rFonts w:ascii="Calibri" w:hAnsi="Calibri" w:cs="Calibri"/>
                <w:sz w:val="20"/>
                <w:szCs w:val="20"/>
              </w:rPr>
            </w:pPr>
          </w:p>
        </w:tc>
        <w:tc>
          <w:tcPr>
            <w:tcW w:w="500" w:type="dxa"/>
          </w:tcPr>
          <w:p w:rsidR="003069B1" w:rsidRPr="00641451" w:rsidRDefault="003069B1" w:rsidP="003069B1">
            <w:pPr>
              <w:rPr>
                <w:rFonts w:ascii="Calibri" w:hAnsi="Calibri" w:cs="Calibri"/>
                <w:sz w:val="20"/>
                <w:szCs w:val="20"/>
              </w:rPr>
            </w:pPr>
          </w:p>
        </w:tc>
        <w:tc>
          <w:tcPr>
            <w:tcW w:w="498"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98"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98"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33"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32"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35"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14" w:type="dxa"/>
          </w:tcPr>
          <w:p w:rsidR="003069B1" w:rsidRPr="00641451" w:rsidRDefault="003069B1" w:rsidP="003069B1">
            <w:pPr>
              <w:rPr>
                <w:rFonts w:ascii="Calibri" w:hAnsi="Calibri" w:cs="Calibri"/>
                <w:sz w:val="20"/>
                <w:szCs w:val="20"/>
              </w:rPr>
            </w:pPr>
          </w:p>
        </w:tc>
        <w:tc>
          <w:tcPr>
            <w:tcW w:w="450"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50"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50"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583"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20"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61" w:type="dxa"/>
          </w:tcPr>
          <w:p w:rsidR="003069B1" w:rsidRPr="00641451" w:rsidRDefault="003069B1" w:rsidP="003069B1">
            <w:pPr>
              <w:rPr>
                <w:rFonts w:ascii="Calibri" w:hAnsi="Calibri" w:cs="Calibri"/>
                <w:sz w:val="20"/>
                <w:szCs w:val="20"/>
              </w:rPr>
            </w:pPr>
          </w:p>
        </w:tc>
        <w:tc>
          <w:tcPr>
            <w:tcW w:w="2292" w:type="dxa"/>
          </w:tcPr>
          <w:p w:rsidR="003069B1" w:rsidRPr="00641451" w:rsidRDefault="003069B1" w:rsidP="003069B1">
            <w:pPr>
              <w:rPr>
                <w:rFonts w:ascii="Calibri" w:hAnsi="Calibri" w:cs="Calibri"/>
                <w:sz w:val="20"/>
                <w:szCs w:val="20"/>
              </w:rPr>
            </w:pPr>
          </w:p>
        </w:tc>
      </w:tr>
      <w:tr w:rsidR="003069B1" w:rsidRPr="00641451" w:rsidTr="003069B1">
        <w:trPr>
          <w:gridAfter w:val="1"/>
          <w:wAfter w:w="6" w:type="dxa"/>
          <w:trHeight w:val="244"/>
        </w:trPr>
        <w:tc>
          <w:tcPr>
            <w:tcW w:w="498" w:type="dxa"/>
            <w:vAlign w:val="center"/>
          </w:tcPr>
          <w:p w:rsidR="003069B1" w:rsidRPr="0030200E" w:rsidRDefault="003069B1" w:rsidP="003069B1">
            <w:pPr>
              <w:jc w:val="center"/>
              <w:rPr>
                <w:rFonts w:ascii="Calibri" w:hAnsi="Calibri" w:cs="Calibri"/>
                <w:sz w:val="18"/>
                <w:szCs w:val="20"/>
              </w:rPr>
            </w:pPr>
            <w:r w:rsidRPr="0030200E">
              <w:rPr>
                <w:rFonts w:ascii="Calibri" w:hAnsi="Calibri" w:cs="Calibri"/>
                <w:sz w:val="18"/>
                <w:szCs w:val="20"/>
              </w:rPr>
              <w:t>9</w:t>
            </w:r>
          </w:p>
        </w:tc>
        <w:tc>
          <w:tcPr>
            <w:tcW w:w="1328"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1329" w:type="dxa"/>
          </w:tcPr>
          <w:p w:rsidR="003069B1" w:rsidRPr="00641451" w:rsidRDefault="003069B1" w:rsidP="003069B1">
            <w:pPr>
              <w:rPr>
                <w:rFonts w:ascii="Calibri" w:hAnsi="Calibri" w:cs="Calibri"/>
                <w:sz w:val="20"/>
                <w:szCs w:val="20"/>
              </w:rPr>
            </w:pPr>
          </w:p>
        </w:tc>
        <w:tc>
          <w:tcPr>
            <w:tcW w:w="332"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33" w:type="dxa"/>
          </w:tcPr>
          <w:p w:rsidR="003069B1" w:rsidRPr="00641451" w:rsidRDefault="003069B1" w:rsidP="003069B1">
            <w:pPr>
              <w:rPr>
                <w:rFonts w:ascii="Calibri" w:hAnsi="Calibri" w:cs="Calibri"/>
                <w:sz w:val="20"/>
                <w:szCs w:val="20"/>
              </w:rPr>
            </w:pPr>
          </w:p>
        </w:tc>
        <w:tc>
          <w:tcPr>
            <w:tcW w:w="332" w:type="dxa"/>
          </w:tcPr>
          <w:p w:rsidR="003069B1" w:rsidRPr="00641451" w:rsidRDefault="003069B1" w:rsidP="003069B1">
            <w:pPr>
              <w:rPr>
                <w:rFonts w:ascii="Calibri" w:hAnsi="Calibri" w:cs="Calibri"/>
                <w:sz w:val="20"/>
                <w:szCs w:val="20"/>
              </w:rPr>
            </w:pPr>
          </w:p>
        </w:tc>
        <w:tc>
          <w:tcPr>
            <w:tcW w:w="500" w:type="dxa"/>
          </w:tcPr>
          <w:p w:rsidR="003069B1" w:rsidRPr="00641451" w:rsidRDefault="003069B1" w:rsidP="003069B1">
            <w:pPr>
              <w:rPr>
                <w:rFonts w:ascii="Calibri" w:hAnsi="Calibri" w:cs="Calibri"/>
                <w:sz w:val="20"/>
                <w:szCs w:val="20"/>
              </w:rPr>
            </w:pPr>
          </w:p>
        </w:tc>
        <w:tc>
          <w:tcPr>
            <w:tcW w:w="498"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98"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98"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33"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32"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35"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14" w:type="dxa"/>
          </w:tcPr>
          <w:p w:rsidR="003069B1" w:rsidRPr="00641451" w:rsidRDefault="003069B1" w:rsidP="003069B1">
            <w:pPr>
              <w:rPr>
                <w:rFonts w:ascii="Calibri" w:hAnsi="Calibri" w:cs="Calibri"/>
                <w:sz w:val="20"/>
                <w:szCs w:val="20"/>
              </w:rPr>
            </w:pPr>
          </w:p>
        </w:tc>
        <w:tc>
          <w:tcPr>
            <w:tcW w:w="450"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50"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50"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583"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20"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61" w:type="dxa"/>
          </w:tcPr>
          <w:p w:rsidR="003069B1" w:rsidRPr="00641451" w:rsidRDefault="003069B1" w:rsidP="003069B1">
            <w:pPr>
              <w:rPr>
                <w:rFonts w:ascii="Calibri" w:hAnsi="Calibri" w:cs="Calibri"/>
                <w:sz w:val="20"/>
                <w:szCs w:val="20"/>
              </w:rPr>
            </w:pPr>
          </w:p>
        </w:tc>
        <w:tc>
          <w:tcPr>
            <w:tcW w:w="2292" w:type="dxa"/>
          </w:tcPr>
          <w:p w:rsidR="003069B1" w:rsidRPr="00641451" w:rsidRDefault="003069B1" w:rsidP="003069B1">
            <w:pPr>
              <w:rPr>
                <w:rFonts w:ascii="Calibri" w:hAnsi="Calibri" w:cs="Calibri"/>
                <w:sz w:val="20"/>
                <w:szCs w:val="20"/>
              </w:rPr>
            </w:pPr>
          </w:p>
        </w:tc>
      </w:tr>
      <w:tr w:rsidR="003069B1" w:rsidRPr="00641451" w:rsidTr="003069B1">
        <w:trPr>
          <w:gridAfter w:val="1"/>
          <w:wAfter w:w="6" w:type="dxa"/>
          <w:trHeight w:val="244"/>
        </w:trPr>
        <w:tc>
          <w:tcPr>
            <w:tcW w:w="498" w:type="dxa"/>
            <w:vAlign w:val="center"/>
          </w:tcPr>
          <w:p w:rsidR="003069B1" w:rsidRPr="0030200E" w:rsidRDefault="003069B1" w:rsidP="003069B1">
            <w:pPr>
              <w:jc w:val="center"/>
              <w:rPr>
                <w:rFonts w:ascii="Calibri" w:hAnsi="Calibri" w:cs="Calibri"/>
                <w:sz w:val="18"/>
                <w:szCs w:val="20"/>
              </w:rPr>
            </w:pPr>
            <w:r w:rsidRPr="0030200E">
              <w:rPr>
                <w:rFonts w:ascii="Calibri" w:hAnsi="Calibri" w:cs="Calibri"/>
                <w:sz w:val="18"/>
                <w:szCs w:val="20"/>
              </w:rPr>
              <w:t>10</w:t>
            </w:r>
          </w:p>
        </w:tc>
        <w:tc>
          <w:tcPr>
            <w:tcW w:w="1328"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1329" w:type="dxa"/>
          </w:tcPr>
          <w:p w:rsidR="003069B1" w:rsidRPr="00641451" w:rsidRDefault="003069B1" w:rsidP="003069B1">
            <w:pPr>
              <w:rPr>
                <w:rFonts w:ascii="Calibri" w:hAnsi="Calibri" w:cs="Calibri"/>
                <w:sz w:val="20"/>
                <w:szCs w:val="20"/>
              </w:rPr>
            </w:pPr>
          </w:p>
        </w:tc>
        <w:tc>
          <w:tcPr>
            <w:tcW w:w="332"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33" w:type="dxa"/>
          </w:tcPr>
          <w:p w:rsidR="003069B1" w:rsidRPr="00641451" w:rsidRDefault="003069B1" w:rsidP="003069B1">
            <w:pPr>
              <w:rPr>
                <w:rFonts w:ascii="Calibri" w:hAnsi="Calibri" w:cs="Calibri"/>
                <w:sz w:val="20"/>
                <w:szCs w:val="20"/>
              </w:rPr>
            </w:pPr>
          </w:p>
        </w:tc>
        <w:tc>
          <w:tcPr>
            <w:tcW w:w="332" w:type="dxa"/>
          </w:tcPr>
          <w:p w:rsidR="003069B1" w:rsidRPr="00641451" w:rsidRDefault="003069B1" w:rsidP="003069B1">
            <w:pPr>
              <w:rPr>
                <w:rFonts w:ascii="Calibri" w:hAnsi="Calibri" w:cs="Calibri"/>
                <w:sz w:val="20"/>
                <w:szCs w:val="20"/>
              </w:rPr>
            </w:pPr>
          </w:p>
        </w:tc>
        <w:tc>
          <w:tcPr>
            <w:tcW w:w="500" w:type="dxa"/>
          </w:tcPr>
          <w:p w:rsidR="003069B1" w:rsidRPr="00641451" w:rsidRDefault="003069B1" w:rsidP="003069B1">
            <w:pPr>
              <w:rPr>
                <w:rFonts w:ascii="Calibri" w:hAnsi="Calibri" w:cs="Calibri"/>
                <w:sz w:val="20"/>
                <w:szCs w:val="20"/>
              </w:rPr>
            </w:pPr>
          </w:p>
        </w:tc>
        <w:tc>
          <w:tcPr>
            <w:tcW w:w="498"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98"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98"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33"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32"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35"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14" w:type="dxa"/>
          </w:tcPr>
          <w:p w:rsidR="003069B1" w:rsidRPr="00641451" w:rsidRDefault="003069B1" w:rsidP="003069B1">
            <w:pPr>
              <w:rPr>
                <w:rFonts w:ascii="Calibri" w:hAnsi="Calibri" w:cs="Calibri"/>
                <w:sz w:val="20"/>
                <w:szCs w:val="20"/>
              </w:rPr>
            </w:pPr>
          </w:p>
        </w:tc>
        <w:tc>
          <w:tcPr>
            <w:tcW w:w="450"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50"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450"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583"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20" w:type="dxa"/>
            <w:shd w:val="clear" w:color="auto" w:fill="F2F2F2" w:themeFill="background1" w:themeFillShade="F2"/>
          </w:tcPr>
          <w:p w:rsidR="003069B1" w:rsidRPr="00641451" w:rsidRDefault="003069B1" w:rsidP="003069B1">
            <w:pPr>
              <w:rPr>
                <w:rFonts w:ascii="Calibri" w:hAnsi="Calibri" w:cs="Calibri"/>
                <w:sz w:val="20"/>
                <w:szCs w:val="20"/>
              </w:rPr>
            </w:pPr>
          </w:p>
        </w:tc>
        <w:tc>
          <w:tcPr>
            <w:tcW w:w="361" w:type="dxa"/>
          </w:tcPr>
          <w:p w:rsidR="003069B1" w:rsidRPr="00641451" w:rsidRDefault="003069B1" w:rsidP="003069B1">
            <w:pPr>
              <w:rPr>
                <w:rFonts w:ascii="Calibri" w:hAnsi="Calibri" w:cs="Calibri"/>
                <w:sz w:val="20"/>
                <w:szCs w:val="20"/>
              </w:rPr>
            </w:pPr>
          </w:p>
        </w:tc>
        <w:tc>
          <w:tcPr>
            <w:tcW w:w="2292" w:type="dxa"/>
          </w:tcPr>
          <w:p w:rsidR="003069B1" w:rsidRPr="00641451" w:rsidRDefault="003069B1" w:rsidP="003069B1">
            <w:pPr>
              <w:rPr>
                <w:rFonts w:ascii="Calibri" w:hAnsi="Calibri" w:cs="Calibri"/>
                <w:sz w:val="20"/>
                <w:szCs w:val="20"/>
              </w:rPr>
            </w:pPr>
          </w:p>
        </w:tc>
      </w:tr>
    </w:tbl>
    <w:p w:rsidR="00E5651D" w:rsidRDefault="00E5651D" w:rsidP="00E5651D">
      <w:pPr>
        <w:rPr>
          <w:rFonts w:ascii="Montserrat" w:hAnsi="Montserrat"/>
          <w:b/>
          <w:bCs/>
        </w:rPr>
      </w:pPr>
    </w:p>
    <w:p w:rsidR="007A5BA2" w:rsidRDefault="007A5BA2" w:rsidP="00E5651D">
      <w:pPr>
        <w:rPr>
          <w:rFonts w:ascii="Montserrat" w:hAnsi="Montserrat"/>
          <w:b/>
          <w:bCs/>
        </w:rPr>
      </w:pPr>
    </w:p>
    <w:p w:rsidR="007A5BA2" w:rsidRDefault="007A5BA2" w:rsidP="00E5651D">
      <w:pPr>
        <w:rPr>
          <w:rFonts w:ascii="Montserrat" w:hAnsi="Montserrat"/>
          <w:b/>
          <w:bCs/>
        </w:rPr>
        <w:sectPr w:rsidR="007A5BA2" w:rsidSect="006654C4">
          <w:headerReference w:type="default" r:id="rId7"/>
          <w:footerReference w:type="default" r:id="rId8"/>
          <w:pgSz w:w="15840" w:h="12240" w:orient="landscape"/>
          <w:pgMar w:top="1701" w:right="2189" w:bottom="1701" w:left="1417" w:header="708" w:footer="708" w:gutter="0"/>
          <w:cols w:space="708"/>
          <w:docGrid w:linePitch="360"/>
        </w:sectPr>
      </w:pPr>
    </w:p>
    <w:p w:rsidR="003069B1" w:rsidRDefault="003069B1" w:rsidP="00E5651D">
      <w:pPr>
        <w:rPr>
          <w:rFonts w:ascii="Montserrat" w:hAnsi="Montserrat"/>
          <w:b/>
          <w:bCs/>
        </w:rPr>
      </w:pPr>
    </w:p>
    <w:p w:rsidR="007A5BA2" w:rsidRPr="0057144E" w:rsidRDefault="007A5BA2" w:rsidP="007A5BA2">
      <w:pPr>
        <w:pStyle w:val="Default"/>
        <w:jc w:val="both"/>
        <w:rPr>
          <w:rFonts w:ascii="Montserrat" w:hAnsi="Montserrat"/>
          <w:b/>
          <w:sz w:val="22"/>
          <w:szCs w:val="22"/>
        </w:rPr>
      </w:pPr>
      <w:r w:rsidRPr="0057144E">
        <w:rPr>
          <w:rFonts w:ascii="Montserrat" w:hAnsi="Montserrat"/>
          <w:b/>
          <w:sz w:val="22"/>
          <w:szCs w:val="22"/>
        </w:rPr>
        <w:t xml:space="preserve">En el formato anterior de personas atendidas en la Vicepresidencia de la República, se informa que ninguno dio respuesta a su pertenencia sociolingüística, solo se identificaron como ladinos y presentaron documentacion en español. </w:t>
      </w:r>
    </w:p>
    <w:p w:rsidR="007A5BA2" w:rsidRPr="0057144E" w:rsidRDefault="007A5BA2" w:rsidP="007A5BA2">
      <w:pPr>
        <w:pStyle w:val="Default"/>
        <w:jc w:val="both"/>
        <w:rPr>
          <w:rFonts w:ascii="Montserrat" w:hAnsi="Montserrat"/>
          <w:b/>
          <w:sz w:val="22"/>
          <w:szCs w:val="22"/>
        </w:rPr>
      </w:pPr>
    </w:p>
    <w:p w:rsidR="007A5BA2" w:rsidRDefault="007A5BA2" w:rsidP="007A5BA2">
      <w:pPr>
        <w:pStyle w:val="Default"/>
        <w:jc w:val="both"/>
        <w:rPr>
          <w:rFonts w:ascii="Montserrat" w:hAnsi="Montserrat"/>
          <w:sz w:val="22"/>
          <w:szCs w:val="22"/>
        </w:rPr>
      </w:pPr>
      <w:r>
        <w:rPr>
          <w:rFonts w:ascii="Montserrat" w:hAnsi="Montserrat"/>
          <w:sz w:val="22"/>
          <w:szCs w:val="22"/>
        </w:rPr>
        <w:t>En las hojas de registro de reuniones se agregó la columna de “Origen Étnico – Pertenencia Sociolingüística y se dieron instrucciones para que se incluya en todas las reuniones que se realicen en la institución, para llevar un control detallado de las actividades que se puedan relacionar con alguna atención especial sobre el tema de pertenencia sociolingüística.</w:t>
      </w:r>
    </w:p>
    <w:p w:rsidR="007A5BA2" w:rsidRDefault="007A5BA2" w:rsidP="007A5BA2">
      <w:pPr>
        <w:pStyle w:val="Default"/>
        <w:jc w:val="both"/>
        <w:rPr>
          <w:rFonts w:ascii="Montserrat" w:hAnsi="Montserrat"/>
          <w:sz w:val="22"/>
          <w:szCs w:val="22"/>
        </w:rPr>
      </w:pPr>
    </w:p>
    <w:p w:rsidR="007A5BA2" w:rsidRDefault="007A5BA2" w:rsidP="007A5BA2">
      <w:pPr>
        <w:pStyle w:val="Default"/>
        <w:jc w:val="both"/>
        <w:rPr>
          <w:rFonts w:ascii="Montserrat" w:hAnsi="Montserrat"/>
          <w:sz w:val="22"/>
          <w:szCs w:val="22"/>
        </w:rPr>
      </w:pPr>
      <w:r>
        <w:rPr>
          <w:rFonts w:ascii="Montserrat" w:hAnsi="Montserrat"/>
          <w:sz w:val="22"/>
          <w:szCs w:val="22"/>
        </w:rPr>
        <w:t>Se realizó el 2º. Conversatorio Sobre cómo elaborar el informe de Pertenencia Sociolingüística, que se debe poner en el portal WEB de Vicepresidencia, en el numeral 28 del Artículo 10 de la Ley de Acceso a la información Pública, concluyendo que la Secretaría Ejecutiva de la Comisión de Acceso a la Información, de la Institución de Procurador de los Derechos Humanos –SECAI- tiene que esperar a que nombren a quien la dirija, para poder proporcionar una guía actualizada que nos permita hacer el informe anteriormente citado, de la forma en que la SECAI lo pueda calificar como positivo.</w:t>
      </w:r>
    </w:p>
    <w:p w:rsidR="007A5BA2" w:rsidRPr="002323A9" w:rsidRDefault="007A5BA2" w:rsidP="007A5BA2">
      <w:pPr>
        <w:pStyle w:val="Default"/>
        <w:jc w:val="both"/>
        <w:rPr>
          <w:rFonts w:ascii="Montserrat" w:hAnsi="Montserrat"/>
          <w:sz w:val="22"/>
          <w:szCs w:val="22"/>
        </w:rPr>
      </w:pPr>
      <w:r w:rsidRPr="002323A9">
        <w:rPr>
          <w:rFonts w:ascii="Montserrat" w:hAnsi="Montserrat"/>
          <w:sz w:val="22"/>
          <w:szCs w:val="22"/>
        </w:rPr>
        <w:t xml:space="preserve">Durante el mes de </w:t>
      </w:r>
      <w:r>
        <w:rPr>
          <w:rFonts w:ascii="Montserrat" w:hAnsi="Montserrat"/>
          <w:sz w:val="22"/>
          <w:szCs w:val="22"/>
        </w:rPr>
        <w:t>enero de 2019</w:t>
      </w:r>
      <w:r w:rsidRPr="002323A9">
        <w:rPr>
          <w:rFonts w:ascii="Montserrat" w:hAnsi="Montserrat"/>
          <w:sz w:val="22"/>
          <w:szCs w:val="22"/>
        </w:rPr>
        <w:t xml:space="preserve"> personas solicitaron los servicios de la Unidad de Información Pública, las cuales identificaron su pertenencia sociolingüística como ladinos.</w:t>
      </w:r>
    </w:p>
    <w:p w:rsidR="007A5BA2" w:rsidRPr="002323A9" w:rsidRDefault="007A5BA2" w:rsidP="007A5BA2">
      <w:pPr>
        <w:pStyle w:val="Default"/>
        <w:rPr>
          <w:rFonts w:ascii="Montserrat" w:hAnsi="Montserrat"/>
          <w:sz w:val="22"/>
          <w:szCs w:val="22"/>
        </w:rPr>
      </w:pPr>
    </w:p>
    <w:p w:rsidR="007A5BA2" w:rsidRPr="002323A9" w:rsidRDefault="007A5BA2" w:rsidP="007A5BA2">
      <w:pPr>
        <w:pStyle w:val="Default"/>
        <w:rPr>
          <w:rFonts w:ascii="Montserrat" w:hAnsi="Montserrat"/>
          <w:b/>
          <w:sz w:val="28"/>
          <w:szCs w:val="28"/>
        </w:rPr>
      </w:pPr>
      <w:r w:rsidRPr="002323A9">
        <w:rPr>
          <w:rFonts w:ascii="Montserrat" w:hAnsi="Montserrat"/>
          <w:b/>
          <w:sz w:val="28"/>
          <w:szCs w:val="28"/>
        </w:rPr>
        <w:t>Informe: Pertenencia Sociolingüística de la Vicepresidencia de la República</w:t>
      </w:r>
    </w:p>
    <w:p w:rsidR="007A5BA2" w:rsidRPr="002323A9" w:rsidRDefault="007A5BA2" w:rsidP="007A5BA2">
      <w:pPr>
        <w:pStyle w:val="Default"/>
        <w:rPr>
          <w:rFonts w:ascii="Montserrat" w:hAnsi="Montserrat"/>
          <w:sz w:val="22"/>
          <w:szCs w:val="22"/>
        </w:rPr>
      </w:pPr>
      <w:r w:rsidRPr="002323A9">
        <w:rPr>
          <w:rFonts w:ascii="Montserrat" w:hAnsi="Montserrat"/>
          <w:sz w:val="22"/>
          <w:szCs w:val="22"/>
        </w:rPr>
        <w:t>En la página WEB de la Vicepresidencia de la República se publica la Ley de Acceso a la Información Pública, Decreto 57-2008 del Congreso de la República, en las siguientes versiones:</w:t>
      </w:r>
    </w:p>
    <w:p w:rsidR="007A5BA2" w:rsidRPr="002323A9" w:rsidRDefault="007A5BA2" w:rsidP="007A5BA2">
      <w:pPr>
        <w:pStyle w:val="Default"/>
        <w:rPr>
          <w:rFonts w:ascii="Montserrat" w:hAnsi="Montserrat"/>
          <w:b/>
          <w:sz w:val="22"/>
          <w:szCs w:val="22"/>
        </w:rPr>
      </w:pPr>
      <w:r w:rsidRPr="002323A9">
        <w:rPr>
          <w:rFonts w:ascii="Montserrat" w:hAnsi="Montserrat"/>
          <w:b/>
          <w:sz w:val="22"/>
          <w:szCs w:val="22"/>
        </w:rPr>
        <w:t xml:space="preserve">Q’ueqchi, Mam, K´iche, Cak´qchiquel y </w:t>
      </w:r>
      <w:proofErr w:type="gramStart"/>
      <w:r w:rsidRPr="002323A9">
        <w:rPr>
          <w:rFonts w:ascii="Montserrat" w:hAnsi="Montserrat"/>
          <w:b/>
          <w:sz w:val="22"/>
          <w:szCs w:val="22"/>
        </w:rPr>
        <w:t>Español</w:t>
      </w:r>
      <w:proofErr w:type="gramEnd"/>
      <w:r w:rsidRPr="002323A9">
        <w:rPr>
          <w:rFonts w:ascii="Montserrat" w:hAnsi="Montserrat"/>
          <w:b/>
          <w:sz w:val="22"/>
          <w:szCs w:val="22"/>
        </w:rPr>
        <w:t>.</w:t>
      </w:r>
    </w:p>
    <w:p w:rsidR="007A5BA2" w:rsidRPr="002323A9" w:rsidRDefault="007A5BA2" w:rsidP="007A5BA2">
      <w:pPr>
        <w:pStyle w:val="Default"/>
        <w:rPr>
          <w:rFonts w:ascii="Montserrat" w:hAnsi="Montserrat"/>
          <w:sz w:val="22"/>
          <w:szCs w:val="22"/>
        </w:rPr>
      </w:pPr>
    </w:p>
    <w:p w:rsidR="007A5BA2" w:rsidRDefault="007A5BA2" w:rsidP="007A5BA2">
      <w:pPr>
        <w:pStyle w:val="Default"/>
        <w:jc w:val="both"/>
        <w:rPr>
          <w:rFonts w:ascii="Montserrat" w:hAnsi="Montserrat"/>
          <w:b/>
        </w:rPr>
      </w:pPr>
      <w:r w:rsidRPr="002323A9">
        <w:rPr>
          <w:rFonts w:ascii="Montserrat" w:hAnsi="Montserrat"/>
          <w:b/>
        </w:rPr>
        <w:t>Se realiza el informe de Pertenencia Sociolingüística de la Vicepresidencia de la República, de acuerdo al Artículo 10 del Decreto 19-2003 Ley de Idiomas Nacionales, con la coordinación de la Academia de Lenguas Mayas y del Artículo 10 Numeral 28 del Decreto 57-2008 del Congreso de la República, Ley de Acceso a la Información Pública.</w:t>
      </w:r>
    </w:p>
    <w:p w:rsidR="007A5BA2" w:rsidRPr="002323A9" w:rsidRDefault="007A5BA2" w:rsidP="007A5BA2">
      <w:pPr>
        <w:pStyle w:val="Default"/>
        <w:jc w:val="both"/>
        <w:rPr>
          <w:rFonts w:ascii="Montserrat" w:hAnsi="Montserrat"/>
          <w:b/>
        </w:rPr>
      </w:pPr>
    </w:p>
    <w:p w:rsidR="007A5BA2" w:rsidRDefault="007A5BA2" w:rsidP="007A5BA2">
      <w:pPr>
        <w:pStyle w:val="Default"/>
        <w:jc w:val="both"/>
        <w:rPr>
          <w:rFonts w:ascii="Montserrat" w:hAnsi="Montserrat"/>
        </w:rPr>
      </w:pPr>
      <w:r w:rsidRPr="002323A9">
        <w:rPr>
          <w:rFonts w:ascii="Montserrat" w:hAnsi="Montserrat"/>
        </w:rPr>
        <w:t>Atención a las reuniones de presentación de la Iniciativa de Políticas Públicas para el pueblo Garífuna.</w:t>
      </w:r>
    </w:p>
    <w:p w:rsidR="007A5BA2" w:rsidRPr="002323A9" w:rsidRDefault="007A5BA2" w:rsidP="007A5BA2">
      <w:pPr>
        <w:pStyle w:val="Default"/>
        <w:jc w:val="both"/>
        <w:rPr>
          <w:rFonts w:ascii="Montserrat" w:hAnsi="Montserrat"/>
        </w:rPr>
      </w:pPr>
    </w:p>
    <w:p w:rsidR="007A5BA2" w:rsidRPr="002323A9" w:rsidRDefault="007A5BA2" w:rsidP="007A5BA2">
      <w:pPr>
        <w:pStyle w:val="Default"/>
        <w:jc w:val="both"/>
        <w:rPr>
          <w:rFonts w:ascii="Montserrat" w:hAnsi="Montserrat"/>
        </w:rPr>
      </w:pPr>
    </w:p>
    <w:p w:rsidR="007A5BA2" w:rsidRPr="002323A9" w:rsidRDefault="007A5BA2" w:rsidP="007A5BA2">
      <w:pPr>
        <w:pStyle w:val="Default"/>
        <w:jc w:val="both"/>
        <w:rPr>
          <w:rFonts w:ascii="Montserrat" w:hAnsi="Montserrat"/>
        </w:rPr>
      </w:pPr>
      <w:r w:rsidRPr="002323A9">
        <w:rPr>
          <w:rFonts w:ascii="Montserrat" w:hAnsi="Montserrat"/>
        </w:rPr>
        <w:lastRenderedPageBreak/>
        <w:t>Atención de reuniones de trabajo sostenidas en las instalaciones de la Vicepresidencia de la República para la revisión de manuales y Ley Orgánica de la Defensoría de la Mujer Indígena de Guatemala, DEMI.</w:t>
      </w:r>
    </w:p>
    <w:p w:rsidR="007A5BA2" w:rsidRPr="002323A9" w:rsidRDefault="007A5BA2" w:rsidP="007A5BA2">
      <w:pPr>
        <w:pStyle w:val="Default"/>
        <w:jc w:val="both"/>
        <w:rPr>
          <w:rFonts w:ascii="Montserrat" w:hAnsi="Montserrat"/>
        </w:rPr>
      </w:pPr>
    </w:p>
    <w:p w:rsidR="007A5BA2" w:rsidRPr="002323A9" w:rsidRDefault="007A5BA2" w:rsidP="007A5BA2">
      <w:pPr>
        <w:pStyle w:val="Default"/>
        <w:jc w:val="both"/>
        <w:rPr>
          <w:rFonts w:ascii="Montserrat" w:hAnsi="Montserrat"/>
        </w:rPr>
      </w:pPr>
      <w:r w:rsidRPr="002323A9">
        <w:rPr>
          <w:rFonts w:ascii="Montserrat" w:hAnsi="Montserrat"/>
        </w:rPr>
        <w:t>Reuniones sobre la Agenda de Políticas Públicas de las Mujeres Indígenas, SEPREM, Sociedad Civil, Asociación del Sistema de Desarrollo Comunitario, DEMI, Defensoría de la Mujer Indígena, FODIGUA Fondo de Inversión Indígena de Guatemala.</w:t>
      </w:r>
    </w:p>
    <w:p w:rsidR="007A5BA2" w:rsidRPr="002323A9" w:rsidRDefault="007A5BA2" w:rsidP="007A5BA2">
      <w:pPr>
        <w:pStyle w:val="Default"/>
        <w:jc w:val="both"/>
        <w:rPr>
          <w:rFonts w:ascii="Montserrat" w:hAnsi="Montserrat"/>
        </w:rPr>
      </w:pPr>
    </w:p>
    <w:p w:rsidR="007A5BA2" w:rsidRPr="002323A9" w:rsidRDefault="007A5BA2" w:rsidP="007A5BA2">
      <w:pPr>
        <w:pStyle w:val="Default"/>
        <w:jc w:val="both"/>
        <w:rPr>
          <w:rFonts w:ascii="Montserrat" w:hAnsi="Montserrat"/>
        </w:rPr>
      </w:pPr>
      <w:r w:rsidRPr="002323A9">
        <w:rPr>
          <w:rFonts w:ascii="Montserrat" w:hAnsi="Montserrat"/>
        </w:rPr>
        <w:t xml:space="preserve">Análisis de leyes de creación de instituciones Indígenas gubernamentales de Guatemala y su Política Pública correspondiente. </w:t>
      </w:r>
    </w:p>
    <w:p w:rsidR="007A5BA2" w:rsidRPr="002323A9" w:rsidRDefault="007A5BA2" w:rsidP="007A5BA2">
      <w:pPr>
        <w:pStyle w:val="Default"/>
        <w:jc w:val="both"/>
        <w:rPr>
          <w:rFonts w:ascii="Montserrat" w:hAnsi="Montserrat"/>
        </w:rPr>
      </w:pPr>
    </w:p>
    <w:p w:rsidR="007A5BA2" w:rsidRPr="002323A9" w:rsidRDefault="007A5BA2" w:rsidP="007A5BA2">
      <w:pPr>
        <w:pStyle w:val="Default"/>
        <w:jc w:val="both"/>
        <w:rPr>
          <w:rFonts w:ascii="Montserrat" w:hAnsi="Montserrat"/>
        </w:rPr>
      </w:pPr>
      <w:r w:rsidRPr="002323A9">
        <w:rPr>
          <w:rFonts w:ascii="Montserrat" w:hAnsi="Montserrat"/>
        </w:rPr>
        <w:t>La Secretaría General del Ministerio de Desarrollo Social, mediante el Acta 01-2019 de fecha 12 de febrero de 2019 hace constar la realización de la Primera Reunión Ordinaria del Gabinete Especifico de Desarrollo Social -GEDS- con la presencia del Doctor Jafeth Ernesto Cabrera Franco, Vicepresidente de la República de Guatemala, en su calidad de Coordinador.</w:t>
      </w:r>
    </w:p>
    <w:p w:rsidR="007A5BA2" w:rsidRDefault="007A5BA2" w:rsidP="007A5BA2">
      <w:pPr>
        <w:pStyle w:val="Default"/>
        <w:jc w:val="both"/>
        <w:rPr>
          <w:rFonts w:ascii="Montserrat" w:hAnsi="Montserrat"/>
        </w:rPr>
      </w:pPr>
      <w:r w:rsidRPr="002323A9">
        <w:rPr>
          <w:rFonts w:ascii="Montserrat" w:hAnsi="Montserrat"/>
        </w:rPr>
        <w:t>En el punto cuatro (4) del acta citada, el Viceministro de Política, Planificación y Evaluación del Ministerio de Desarrollo Social, manifiesta que en cumplimiento al mandato que el Artículo siete del Acuerdo Gubernativo 11-2019 refiere al coordinador Técnico del Gabinete y acorde a las atribuciones establecidas en el Artículo 6 del mismo instrumento legal, se procedió a la conformación de 11 Mesas Temáticas creadas en congruencia y respondiendo a los Objetivos de Desarrollo Sostenibles, Plan Nacional de Desarrollo y Política General de Gobierno, quedando conformada en el numeral 4 la Mesa Temática de Pueblos Indígenas.</w:t>
      </w:r>
    </w:p>
    <w:p w:rsidR="007A5BA2" w:rsidRPr="002323A9" w:rsidRDefault="007A5BA2" w:rsidP="007A5BA2">
      <w:pPr>
        <w:pStyle w:val="Default"/>
        <w:jc w:val="both"/>
        <w:rPr>
          <w:rFonts w:ascii="Montserrat" w:hAnsi="Montserrat"/>
        </w:rPr>
      </w:pPr>
    </w:p>
    <w:p w:rsidR="007A5BA2" w:rsidRPr="002323A9" w:rsidRDefault="007A5BA2" w:rsidP="007A5BA2">
      <w:pPr>
        <w:pStyle w:val="Default"/>
        <w:jc w:val="both"/>
        <w:rPr>
          <w:rFonts w:ascii="Montserrat" w:hAnsi="Montserrat"/>
        </w:rPr>
      </w:pPr>
      <w:r w:rsidRPr="002323A9">
        <w:rPr>
          <w:rFonts w:ascii="Montserrat" w:hAnsi="Montserrat"/>
        </w:rPr>
        <w:t>Consideramos que es en este espacio en el cual se podrá incluir el tema de Pertenencia Sociolingüística con el objeto de regular lo relativo a la atención de las necesidades de los sujetos activos que requieran información o servicios en las diferentes entidades del Estado.</w:t>
      </w:r>
    </w:p>
    <w:p w:rsidR="007A5BA2" w:rsidRPr="002323A9" w:rsidRDefault="007A5BA2" w:rsidP="007A5BA2">
      <w:pPr>
        <w:pStyle w:val="Default"/>
        <w:jc w:val="both"/>
        <w:rPr>
          <w:rFonts w:ascii="Montserrat" w:hAnsi="Montserrat"/>
        </w:rPr>
      </w:pPr>
      <w:r w:rsidRPr="002323A9">
        <w:rPr>
          <w:rFonts w:ascii="Montserrat" w:hAnsi="Montserrat"/>
        </w:rPr>
        <w:t>La Mesa Temática de Pueblos Indígenas está a cargo del Viceministerio de Previsión Social y Empleo, del Ministerio de Trabajo y Previsión Social.</w:t>
      </w:r>
    </w:p>
    <w:p w:rsidR="003069B1" w:rsidRDefault="003069B1" w:rsidP="00E5651D">
      <w:pPr>
        <w:rPr>
          <w:rFonts w:ascii="Montserrat" w:hAnsi="Montserrat"/>
          <w:b/>
          <w:bCs/>
        </w:rPr>
      </w:pPr>
    </w:p>
    <w:p w:rsidR="003069B1" w:rsidRDefault="003069B1" w:rsidP="00E5651D">
      <w:pPr>
        <w:rPr>
          <w:rFonts w:ascii="Montserrat" w:hAnsi="Montserrat"/>
          <w:b/>
          <w:bCs/>
        </w:rPr>
      </w:pPr>
    </w:p>
    <w:p w:rsidR="003069B1" w:rsidRDefault="003069B1" w:rsidP="00E5651D">
      <w:pPr>
        <w:rPr>
          <w:rFonts w:ascii="Montserrat" w:hAnsi="Montserrat"/>
          <w:b/>
          <w:bCs/>
        </w:rPr>
      </w:pPr>
    </w:p>
    <w:p w:rsidR="003069B1" w:rsidRDefault="003069B1" w:rsidP="00E5651D">
      <w:pPr>
        <w:rPr>
          <w:rFonts w:ascii="Montserrat" w:hAnsi="Montserrat"/>
          <w:b/>
          <w:bCs/>
        </w:rPr>
      </w:pPr>
    </w:p>
    <w:p w:rsidR="003069B1" w:rsidRDefault="003069B1" w:rsidP="00E5651D">
      <w:pPr>
        <w:rPr>
          <w:rFonts w:ascii="Montserrat" w:hAnsi="Montserrat"/>
          <w:b/>
          <w:bCs/>
        </w:rPr>
      </w:pPr>
    </w:p>
    <w:p w:rsidR="007A5BA2" w:rsidRPr="00E5651D" w:rsidRDefault="007A5BA2" w:rsidP="00E5651D">
      <w:pPr>
        <w:tabs>
          <w:tab w:val="left" w:pos="2892"/>
        </w:tabs>
        <w:rPr>
          <w:rFonts w:ascii="Montserrat" w:hAnsi="Montserrat"/>
          <w:sz w:val="21"/>
          <w:szCs w:val="21"/>
        </w:rPr>
      </w:pPr>
    </w:p>
    <w:sectPr w:rsidR="007A5BA2" w:rsidRPr="00E5651D" w:rsidSect="007A5BA2">
      <w:footerReference w:type="default" r:id="rId9"/>
      <w:pgSz w:w="12240" w:h="15840"/>
      <w:pgMar w:top="2189"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67ED" w:rsidRDefault="00FE67ED" w:rsidP="005B1EDE">
      <w:r>
        <w:separator/>
      </w:r>
    </w:p>
  </w:endnote>
  <w:endnote w:type="continuationSeparator" w:id="0">
    <w:p w:rsidR="00FE67ED" w:rsidRDefault="00FE67ED" w:rsidP="005B1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modern"/>
    <w:notTrueType/>
    <w:pitch w:val="variable"/>
    <w:sig w:usb0="2000020F" w:usb1="00000003" w:usb2="00000000" w:usb3="00000000" w:csb0="00000197" w:csb1="00000000"/>
  </w:font>
  <w:font w:name="Montserrat Medium">
    <w:panose1 w:val="00000600000000000000"/>
    <w:charset w:val="00"/>
    <w:family w:val="modern"/>
    <w:notTrueType/>
    <w:pitch w:val="variable"/>
    <w:sig w:usb0="2000020F" w:usb1="00000003" w:usb2="00000000" w:usb3="00000000" w:csb0="00000197"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AF7" w:rsidRDefault="003069B1" w:rsidP="007A5BA2">
    <w:pPr>
      <w:pStyle w:val="Piedepgina"/>
      <w:tabs>
        <w:tab w:val="clear" w:pos="4419"/>
        <w:tab w:val="clear" w:pos="8838"/>
        <w:tab w:val="left" w:pos="2149"/>
      </w:tabs>
    </w:pPr>
    <w:r w:rsidRPr="00184C47">
      <w:rPr>
        <w:noProof/>
        <w:lang w:val="es-GT" w:eastAsia="es-GT"/>
      </w:rPr>
      <mc:AlternateContent>
        <mc:Choice Requires="wps">
          <w:drawing>
            <wp:anchor distT="0" distB="0" distL="114300" distR="114300" simplePos="0" relativeHeight="251666432" behindDoc="0" locked="0" layoutInCell="1" allowOverlap="1" wp14:anchorId="712A55A3" wp14:editId="002454B7">
              <wp:simplePos x="0" y="0"/>
              <wp:positionH relativeFrom="column">
                <wp:posOffset>1689100</wp:posOffset>
              </wp:positionH>
              <wp:positionV relativeFrom="paragraph">
                <wp:posOffset>-226695</wp:posOffset>
              </wp:positionV>
              <wp:extent cx="4427855" cy="708660"/>
              <wp:effectExtent l="0" t="0" r="0" b="0"/>
              <wp:wrapNone/>
              <wp:docPr id="3" name="Cuadro de texto 3"/>
              <wp:cNvGraphicFramePr/>
              <a:graphic xmlns:a="http://schemas.openxmlformats.org/drawingml/2006/main">
                <a:graphicData uri="http://schemas.microsoft.com/office/word/2010/wordprocessingShape">
                  <wps:wsp>
                    <wps:cNvSpPr txBox="1"/>
                    <wps:spPr>
                      <a:xfrm>
                        <a:off x="0" y="0"/>
                        <a:ext cx="4427855" cy="708660"/>
                      </a:xfrm>
                      <a:prstGeom prst="rect">
                        <a:avLst/>
                      </a:prstGeom>
                      <a:noFill/>
                      <a:ln w="6350">
                        <a:noFill/>
                      </a:ln>
                    </wps:spPr>
                    <wps:txbx>
                      <w:txbxContent>
                        <w:p w:rsidR="00E5651D" w:rsidRDefault="00E5651D"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Montserrat Medium" w:hAnsi="Montserrat Medium"/>
                              <w:color w:val="0E1538"/>
                              <w:sz w:val="18"/>
                              <w:szCs w:val="18"/>
                              <w14:textOutline w14:w="9525" w14:cap="rnd" w14:cmpd="sng" w14:algn="ctr">
                                <w14:noFill/>
                                <w14:prstDash w14:val="solid"/>
                                <w14:bevel/>
                              </w14:textOutline>
                            </w:rPr>
                            <w:t>6ª. Avenida 4-19, Zona 1. Puerta Norte</w:t>
                          </w:r>
                        </w:p>
                        <w:p w:rsidR="00E5651D" w:rsidRDefault="00E5651D"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Montserrat Medium" w:hAnsi="Montserrat Medium"/>
                              <w:color w:val="0E1538"/>
                              <w:sz w:val="18"/>
                              <w:szCs w:val="18"/>
                              <w14:textOutline w14:w="9525" w14:cap="rnd" w14:cmpd="sng" w14:algn="ctr">
                                <w14:noFill/>
                                <w14:prstDash w14:val="solid"/>
                                <w14:bevel/>
                              </w14:textOutline>
                            </w:rPr>
                            <w:t>PBX: +502 2321212</w:t>
                          </w:r>
                          <w:r w:rsidR="007D2341">
                            <w:rPr>
                              <w:rFonts w:ascii="Montserrat Medium" w:hAnsi="Montserrat Medium"/>
                              <w:color w:val="0E1538"/>
                              <w:sz w:val="18"/>
                              <w:szCs w:val="18"/>
                              <w14:textOutline w14:w="9525" w14:cap="rnd" w14:cmpd="sng" w14:algn="ctr">
                                <w14:noFill/>
                                <w14:prstDash w14:val="solid"/>
                                <w14:bevel/>
                              </w14:textOutline>
                            </w:rPr>
                            <w:t>1</w:t>
                          </w:r>
                          <w:r w:rsidR="00233496">
                            <w:rPr>
                              <w:rFonts w:ascii="Montserrat Medium" w:hAnsi="Montserrat Medium"/>
                              <w:color w:val="0E1538"/>
                              <w:sz w:val="18"/>
                              <w:szCs w:val="18"/>
                              <w14:textOutline w14:w="9525" w14:cap="rnd" w14:cmpd="sng" w14:algn="ctr">
                                <w14:noFill/>
                                <w14:prstDash w14:val="solid"/>
                                <w14:bevel/>
                              </w14:textOutline>
                            </w:rPr>
                            <w:t xml:space="preserve">    -       </w:t>
                          </w:r>
                          <w:r w:rsidR="00233496" w:rsidRPr="00233496">
                            <w:rPr>
                              <w:rFonts w:ascii="Montserrat Medium" w:hAnsi="Montserrat Medium"/>
                              <w:b/>
                              <w:bCs/>
                              <w:color w:val="0E1538"/>
                              <w:sz w:val="18"/>
                              <w:szCs w:val="18"/>
                              <w14:textOutline w14:w="9525" w14:cap="rnd" w14:cmpd="sng" w14:algn="ctr">
                                <w14:noFill/>
                                <w14:prstDash w14:val="solid"/>
                                <w14:bevel/>
                              </w14:textOutline>
                            </w:rPr>
                            <w:t>www.vicepresidencia.gob.gt</w:t>
                          </w:r>
                        </w:p>
                        <w:p w:rsidR="00E5651D" w:rsidRPr="0076244A" w:rsidRDefault="00E5651D"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Arial" w:hAnsi="Arial" w:cs="Arial"/>
                              <w:noProof/>
                              <w:color w:val="093757"/>
                              <w:lang w:val="es-GT" w:eastAsia="es-GT"/>
                            </w:rPr>
                            <w:drawing>
                              <wp:inline distT="0" distB="0" distL="0" distR="0" wp14:anchorId="712BD7DB" wp14:editId="3A04D349">
                                <wp:extent cx="134505" cy="134505"/>
                                <wp:effectExtent l="0" t="0" r="5715" b="5715"/>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a:xfrm>
                                          <a:off x="0" y="0"/>
                                          <a:ext cx="151002" cy="151002"/>
                                        </a:xfrm>
                                        <a:prstGeom prst="rect">
                                          <a:avLst/>
                                        </a:prstGeom>
                                      </pic:spPr>
                                    </pic:pic>
                                  </a:graphicData>
                                </a:graphic>
                              </wp:inline>
                            </w:drawing>
                          </w:r>
                          <w:r>
                            <w:rPr>
                              <w:rFonts w:ascii="Montserrat Medium" w:hAnsi="Montserrat Medium"/>
                              <w:color w:val="0E1538"/>
                              <w:sz w:val="18"/>
                              <w:szCs w:val="18"/>
                              <w14:textOutline w14:w="9525" w14:cap="rnd" w14:cmpd="sng" w14:algn="ctr">
                                <w14:noFill/>
                                <w14:prstDash w14:val="solid"/>
                                <w14:bevel/>
                              </w14:textOutline>
                            </w:rPr>
                            <w:t>/</w:t>
                          </w:r>
                          <w:proofErr w:type="spellStart"/>
                          <w:r w:rsidRPr="000B4821">
                            <w:rPr>
                              <w:rFonts w:ascii="Montserrat Medium" w:hAnsi="Montserrat Medium"/>
                              <w:color w:val="0E1538"/>
                              <w:sz w:val="18"/>
                              <w:szCs w:val="18"/>
                              <w14:textOutline w14:w="9525" w14:cap="rnd" w14:cmpd="sng" w14:algn="ctr">
                                <w14:noFill/>
                                <w14:prstDash w14:val="solid"/>
                                <w14:bevel/>
                              </w14:textOutline>
                            </w:rPr>
                            <w:t>viceguatemala</w:t>
                          </w:r>
                          <w:proofErr w:type="spellEnd"/>
                          <w:r>
                            <w:rPr>
                              <w:rFonts w:ascii="Montserrat Medium" w:hAnsi="Montserrat Medium"/>
                              <w:color w:val="0E1538"/>
                              <w:sz w:val="18"/>
                              <w:szCs w:val="18"/>
                              <w14:textOutline w14:w="9525" w14:cap="rnd" w14:cmpd="sng" w14:algn="ctr">
                                <w14:noFill/>
                                <w14:prstDash w14:val="solid"/>
                                <w14:bevel/>
                              </w14:textOutline>
                            </w:rPr>
                            <w:t xml:space="preserve">   </w:t>
                          </w:r>
                          <w:r>
                            <w:rPr>
                              <w:rFonts w:ascii="Arial" w:hAnsi="Arial" w:cs="Arial"/>
                              <w:noProof/>
                              <w:color w:val="093757"/>
                              <w:lang w:val="es-GT" w:eastAsia="es-GT"/>
                            </w:rPr>
                            <w:drawing>
                              <wp:inline distT="0" distB="0" distL="0" distR="0" wp14:anchorId="662A728E" wp14:editId="0579A607">
                                <wp:extent cx="119921" cy="119921"/>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2">
                                          <a:extLst>
                                            <a:ext uri="{28A0092B-C50C-407E-A947-70E740481C1C}">
                                              <a14:useLocalDpi xmlns:a14="http://schemas.microsoft.com/office/drawing/2010/main" val="0"/>
                                            </a:ext>
                                          </a:extLst>
                                        </a:blip>
                                        <a:stretch>
                                          <a:fillRect/>
                                        </a:stretch>
                                      </pic:blipFill>
                                      <pic:spPr>
                                        <a:xfrm>
                                          <a:off x="0" y="0"/>
                                          <a:ext cx="134953" cy="134953"/>
                                        </a:xfrm>
                                        <a:prstGeom prst="rect">
                                          <a:avLst/>
                                        </a:prstGeom>
                                      </pic:spPr>
                                    </pic:pic>
                                  </a:graphicData>
                                </a:graphic>
                              </wp:inline>
                            </w:drawing>
                          </w:r>
                          <w:r>
                            <w:rPr>
                              <w:rFonts w:ascii="Montserrat Medium" w:hAnsi="Montserrat Medium"/>
                              <w:color w:val="0E1538"/>
                              <w:sz w:val="18"/>
                              <w:szCs w:val="18"/>
                              <w14:textOutline w14:w="9525" w14:cap="rnd" w14:cmpd="sng" w14:algn="ctr">
                                <w14:noFill/>
                                <w14:prstDash w14:val="solid"/>
                                <w14:bevel/>
                              </w14:textOutline>
                            </w:rPr>
                            <w:t xml:space="preserve"> /</w:t>
                          </w:r>
                          <w:proofErr w:type="spellStart"/>
                          <w:r w:rsidRPr="000B4821">
                            <w:rPr>
                              <w:rFonts w:ascii="Montserrat Medium" w:hAnsi="Montserrat Medium"/>
                              <w:color w:val="0E1538"/>
                              <w:sz w:val="18"/>
                              <w:szCs w:val="18"/>
                              <w14:textOutline w14:w="9525" w14:cap="rnd" w14:cmpd="sng" w14:algn="ctr">
                                <w14:noFill/>
                                <w14:prstDash w14:val="solid"/>
                                <w14:bevel/>
                              </w14:textOutline>
                            </w:rPr>
                            <w:t>VicepresidenciaGuatemala</w:t>
                          </w:r>
                          <w:proofErr w:type="spellEnd"/>
                          <w:r>
                            <w:rPr>
                              <w:rFonts w:ascii="Montserrat Medium" w:hAnsi="Montserrat Medium"/>
                              <w:color w:val="0E1538"/>
                              <w:sz w:val="18"/>
                              <w:szCs w:val="18"/>
                              <w14:textOutline w14:w="9525" w14:cap="rnd" w14:cmpd="sng" w14:algn="ctr">
                                <w14:noFill/>
                                <w14:prstDash w14:val="solid"/>
                                <w14:bevel/>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2A55A3" id="_x0000_t202" coordsize="21600,21600" o:spt="202" path="m,l,21600r21600,l21600,xe">
              <v:stroke joinstyle="miter"/>
              <v:path gradientshapeok="t" o:connecttype="rect"/>
            </v:shapetype>
            <v:shape id="Cuadro de texto 3" o:spid="_x0000_s1026" type="#_x0000_t202" style="position:absolute;margin-left:133pt;margin-top:-17.85pt;width:348.65pt;height:5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" filled="f" stroked="f" strokeweight=".5pt">
              <v:textbox>
                <w:txbxContent>
                  <w:p w:rsidR="00E5651D" w:rsidRDefault="00E5651D"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Montserrat Medium" w:hAnsi="Montserrat Medium"/>
                        <w:color w:val="0E1538"/>
                        <w:sz w:val="18"/>
                        <w:szCs w:val="18"/>
                        <w14:textOutline w14:w="9525" w14:cap="rnd" w14:cmpd="sng" w14:algn="ctr">
                          <w14:noFill/>
                          <w14:prstDash w14:val="solid"/>
                          <w14:bevel/>
                        </w14:textOutline>
                      </w:rPr>
                      <w:t>6ª. Avenida 4-19, Zona 1. Puerta Norte</w:t>
                    </w:r>
                  </w:p>
                  <w:p w:rsidR="00E5651D" w:rsidRDefault="00E5651D"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Montserrat Medium" w:hAnsi="Montserrat Medium"/>
                        <w:color w:val="0E1538"/>
                        <w:sz w:val="18"/>
                        <w:szCs w:val="18"/>
                        <w14:textOutline w14:w="9525" w14:cap="rnd" w14:cmpd="sng" w14:algn="ctr">
                          <w14:noFill/>
                          <w14:prstDash w14:val="solid"/>
                          <w14:bevel/>
                        </w14:textOutline>
                      </w:rPr>
                      <w:t>PBX: +502 2321212</w:t>
                    </w:r>
                    <w:r w:rsidR="007D2341">
                      <w:rPr>
                        <w:rFonts w:ascii="Montserrat Medium" w:hAnsi="Montserrat Medium"/>
                        <w:color w:val="0E1538"/>
                        <w:sz w:val="18"/>
                        <w:szCs w:val="18"/>
                        <w14:textOutline w14:w="9525" w14:cap="rnd" w14:cmpd="sng" w14:algn="ctr">
                          <w14:noFill/>
                          <w14:prstDash w14:val="solid"/>
                          <w14:bevel/>
                        </w14:textOutline>
                      </w:rPr>
                      <w:t>1</w:t>
                    </w:r>
                    <w:r w:rsidR="00233496">
                      <w:rPr>
                        <w:rFonts w:ascii="Montserrat Medium" w:hAnsi="Montserrat Medium"/>
                        <w:color w:val="0E1538"/>
                        <w:sz w:val="18"/>
                        <w:szCs w:val="18"/>
                        <w14:textOutline w14:w="9525" w14:cap="rnd" w14:cmpd="sng" w14:algn="ctr">
                          <w14:noFill/>
                          <w14:prstDash w14:val="solid"/>
                          <w14:bevel/>
                        </w14:textOutline>
                      </w:rPr>
                      <w:t xml:space="preserve">    -       </w:t>
                    </w:r>
                    <w:r w:rsidR="00233496" w:rsidRPr="00233496">
                      <w:rPr>
                        <w:rFonts w:ascii="Montserrat Medium" w:hAnsi="Montserrat Medium"/>
                        <w:b/>
                        <w:bCs/>
                        <w:color w:val="0E1538"/>
                        <w:sz w:val="18"/>
                        <w:szCs w:val="18"/>
                        <w14:textOutline w14:w="9525" w14:cap="rnd" w14:cmpd="sng" w14:algn="ctr">
                          <w14:noFill/>
                          <w14:prstDash w14:val="solid"/>
                          <w14:bevel/>
                        </w14:textOutline>
                      </w:rPr>
                      <w:t>www.vicepresidencia.gob.gt</w:t>
                    </w:r>
                  </w:p>
                  <w:p w:rsidR="00E5651D" w:rsidRPr="0076244A" w:rsidRDefault="00E5651D"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Arial" w:hAnsi="Arial" w:cs="Arial"/>
                        <w:noProof/>
                        <w:color w:val="093757"/>
                        <w:lang w:val="es-GT" w:eastAsia="es-GT"/>
                      </w:rPr>
                      <w:drawing>
                        <wp:inline distT="0" distB="0" distL="0" distR="0" wp14:anchorId="712BD7DB" wp14:editId="3A04D349">
                          <wp:extent cx="134505" cy="134505"/>
                          <wp:effectExtent l="0" t="0" r="5715" b="5715"/>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3">
                                    <a:extLst>
                                      <a:ext uri="{28A0092B-C50C-407E-A947-70E740481C1C}">
                                        <a14:useLocalDpi xmlns:a14="http://schemas.microsoft.com/office/drawing/2010/main" val="0"/>
                                      </a:ext>
                                    </a:extLst>
                                  </a:blip>
                                  <a:stretch>
                                    <a:fillRect/>
                                  </a:stretch>
                                </pic:blipFill>
                                <pic:spPr>
                                  <a:xfrm>
                                    <a:off x="0" y="0"/>
                                    <a:ext cx="151002" cy="151002"/>
                                  </a:xfrm>
                                  <a:prstGeom prst="rect">
                                    <a:avLst/>
                                  </a:prstGeom>
                                </pic:spPr>
                              </pic:pic>
                            </a:graphicData>
                          </a:graphic>
                        </wp:inline>
                      </w:drawing>
                    </w:r>
                    <w:r>
                      <w:rPr>
                        <w:rFonts w:ascii="Montserrat Medium" w:hAnsi="Montserrat Medium"/>
                        <w:color w:val="0E1538"/>
                        <w:sz w:val="18"/>
                        <w:szCs w:val="18"/>
                        <w14:textOutline w14:w="9525" w14:cap="rnd" w14:cmpd="sng" w14:algn="ctr">
                          <w14:noFill/>
                          <w14:prstDash w14:val="solid"/>
                          <w14:bevel/>
                        </w14:textOutline>
                      </w:rPr>
                      <w:t>/</w:t>
                    </w:r>
                    <w:proofErr w:type="spellStart"/>
                    <w:r w:rsidRPr="000B4821">
                      <w:rPr>
                        <w:rFonts w:ascii="Montserrat Medium" w:hAnsi="Montserrat Medium"/>
                        <w:color w:val="0E1538"/>
                        <w:sz w:val="18"/>
                        <w:szCs w:val="18"/>
                        <w14:textOutline w14:w="9525" w14:cap="rnd" w14:cmpd="sng" w14:algn="ctr">
                          <w14:noFill/>
                          <w14:prstDash w14:val="solid"/>
                          <w14:bevel/>
                        </w14:textOutline>
                      </w:rPr>
                      <w:t>viceguatemala</w:t>
                    </w:r>
                    <w:proofErr w:type="spellEnd"/>
                    <w:r>
                      <w:rPr>
                        <w:rFonts w:ascii="Montserrat Medium" w:hAnsi="Montserrat Medium"/>
                        <w:color w:val="0E1538"/>
                        <w:sz w:val="18"/>
                        <w:szCs w:val="18"/>
                        <w14:textOutline w14:w="9525" w14:cap="rnd" w14:cmpd="sng" w14:algn="ctr">
                          <w14:noFill/>
                          <w14:prstDash w14:val="solid"/>
                          <w14:bevel/>
                        </w14:textOutline>
                      </w:rPr>
                      <w:t xml:space="preserve">   </w:t>
                    </w:r>
                    <w:r>
                      <w:rPr>
                        <w:rFonts w:ascii="Arial" w:hAnsi="Arial" w:cs="Arial"/>
                        <w:noProof/>
                        <w:color w:val="093757"/>
                        <w:lang w:val="es-GT" w:eastAsia="es-GT"/>
                      </w:rPr>
                      <w:drawing>
                        <wp:inline distT="0" distB="0" distL="0" distR="0" wp14:anchorId="662A728E" wp14:editId="0579A607">
                          <wp:extent cx="119921" cy="119921"/>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4">
                                    <a:extLst>
                                      <a:ext uri="{28A0092B-C50C-407E-A947-70E740481C1C}">
                                        <a14:useLocalDpi xmlns:a14="http://schemas.microsoft.com/office/drawing/2010/main" val="0"/>
                                      </a:ext>
                                    </a:extLst>
                                  </a:blip>
                                  <a:stretch>
                                    <a:fillRect/>
                                  </a:stretch>
                                </pic:blipFill>
                                <pic:spPr>
                                  <a:xfrm>
                                    <a:off x="0" y="0"/>
                                    <a:ext cx="134953" cy="134953"/>
                                  </a:xfrm>
                                  <a:prstGeom prst="rect">
                                    <a:avLst/>
                                  </a:prstGeom>
                                </pic:spPr>
                              </pic:pic>
                            </a:graphicData>
                          </a:graphic>
                        </wp:inline>
                      </w:drawing>
                    </w:r>
                    <w:r>
                      <w:rPr>
                        <w:rFonts w:ascii="Montserrat Medium" w:hAnsi="Montserrat Medium"/>
                        <w:color w:val="0E1538"/>
                        <w:sz w:val="18"/>
                        <w:szCs w:val="18"/>
                        <w14:textOutline w14:w="9525" w14:cap="rnd" w14:cmpd="sng" w14:algn="ctr">
                          <w14:noFill/>
                          <w14:prstDash w14:val="solid"/>
                          <w14:bevel/>
                        </w14:textOutline>
                      </w:rPr>
                      <w:t xml:space="preserve"> /</w:t>
                    </w:r>
                    <w:proofErr w:type="spellStart"/>
                    <w:r w:rsidRPr="000B4821">
                      <w:rPr>
                        <w:rFonts w:ascii="Montserrat Medium" w:hAnsi="Montserrat Medium"/>
                        <w:color w:val="0E1538"/>
                        <w:sz w:val="18"/>
                        <w:szCs w:val="18"/>
                        <w14:textOutline w14:w="9525" w14:cap="rnd" w14:cmpd="sng" w14:algn="ctr">
                          <w14:noFill/>
                          <w14:prstDash w14:val="solid"/>
                          <w14:bevel/>
                        </w14:textOutline>
                      </w:rPr>
                      <w:t>VicepresidenciaGuatemala</w:t>
                    </w:r>
                    <w:proofErr w:type="spellEnd"/>
                    <w:r>
                      <w:rPr>
                        <w:rFonts w:ascii="Montserrat Medium" w:hAnsi="Montserrat Medium"/>
                        <w:color w:val="0E1538"/>
                        <w:sz w:val="18"/>
                        <w:szCs w:val="18"/>
                        <w14:textOutline w14:w="9525" w14:cap="rnd" w14:cmpd="sng" w14:algn="ctr">
                          <w14:noFill/>
                          <w14:prstDash w14:val="solid"/>
                          <w14:bevel/>
                        </w14:textOutline>
                      </w:rPr>
                      <w:t xml:space="preserve">  </w:t>
                    </w:r>
                  </w:p>
                </w:txbxContent>
              </v:textbox>
            </v:shape>
          </w:pict>
        </mc:Fallback>
      </mc:AlternateContent>
    </w:r>
    <w:r>
      <w:rPr>
        <w:noProof/>
        <w:lang w:val="es-GT" w:eastAsia="es-GT"/>
      </w:rPr>
      <mc:AlternateContent>
        <mc:Choice Requires="wps">
          <w:drawing>
            <wp:anchor distT="0" distB="0" distL="114300" distR="114300" simplePos="0" relativeHeight="251668480" behindDoc="0" locked="0" layoutInCell="1" allowOverlap="1" wp14:anchorId="0F7E8B5B" wp14:editId="04B4E978">
              <wp:simplePos x="0" y="0"/>
              <wp:positionH relativeFrom="page">
                <wp:align>right</wp:align>
              </wp:positionH>
              <wp:positionV relativeFrom="paragraph">
                <wp:posOffset>-469264</wp:posOffset>
              </wp:positionV>
              <wp:extent cx="10036175" cy="38100"/>
              <wp:effectExtent l="0" t="0" r="22225" b="19050"/>
              <wp:wrapNone/>
              <wp:docPr id="6" name="Conector recto 6"/>
              <wp:cNvGraphicFramePr/>
              <a:graphic xmlns:a="http://schemas.openxmlformats.org/drawingml/2006/main">
                <a:graphicData uri="http://schemas.microsoft.com/office/word/2010/wordprocessingShape">
                  <wps:wsp>
                    <wps:cNvCnPr/>
                    <wps:spPr>
                      <a:xfrm>
                        <a:off x="0" y="0"/>
                        <a:ext cx="10036175" cy="38100"/>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C28C54" id="Conector recto 6" o:spid="_x0000_s1026" style="position:absolute;z-index:25166848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 from="739.05pt,-36.95pt" to="1529.3pt,-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" strokecolor="#002060" strokeweight=".5pt">
              <v:stroke joinstyle="miter"/>
              <w10:wrap anchorx="page"/>
            </v:line>
          </w:pict>
        </mc:Fallback>
      </mc:AlternateContent>
    </w:r>
    <w:r w:rsidR="007A5BA2">
      <w:tab/>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BA2" w:rsidRDefault="007A5BA2" w:rsidP="007A5BA2">
    <w:pPr>
      <w:pStyle w:val="Piedepgina"/>
      <w:tabs>
        <w:tab w:val="clear" w:pos="4419"/>
        <w:tab w:val="clear" w:pos="8838"/>
        <w:tab w:val="left" w:pos="2149"/>
      </w:tabs>
    </w:pPr>
    <w:r w:rsidRPr="00184C47">
      <w:rPr>
        <w:noProof/>
        <w:lang w:val="es-GT" w:eastAsia="es-GT"/>
      </w:rPr>
      <mc:AlternateContent>
        <mc:Choice Requires="wps">
          <w:drawing>
            <wp:anchor distT="0" distB="0" distL="114300" distR="114300" simplePos="0" relativeHeight="251670528" behindDoc="0" locked="0" layoutInCell="1" allowOverlap="1" wp14:anchorId="7711A4AF" wp14:editId="7AE7BD24">
              <wp:simplePos x="0" y="0"/>
              <wp:positionH relativeFrom="column">
                <wp:posOffset>745671</wp:posOffset>
              </wp:positionH>
              <wp:positionV relativeFrom="paragraph">
                <wp:posOffset>-255724</wp:posOffset>
              </wp:positionV>
              <wp:extent cx="4427855" cy="708660"/>
              <wp:effectExtent l="0" t="0" r="0" b="0"/>
              <wp:wrapNone/>
              <wp:docPr id="25" name="Cuadro de texto 25"/>
              <wp:cNvGraphicFramePr/>
              <a:graphic xmlns:a="http://schemas.openxmlformats.org/drawingml/2006/main">
                <a:graphicData uri="http://schemas.microsoft.com/office/word/2010/wordprocessingShape">
                  <wps:wsp>
                    <wps:cNvSpPr txBox="1"/>
                    <wps:spPr>
                      <a:xfrm>
                        <a:off x="0" y="0"/>
                        <a:ext cx="4427855" cy="708660"/>
                      </a:xfrm>
                      <a:prstGeom prst="rect">
                        <a:avLst/>
                      </a:prstGeom>
                      <a:noFill/>
                      <a:ln w="6350">
                        <a:noFill/>
                      </a:ln>
                    </wps:spPr>
                    <wps:txbx>
                      <w:txbxContent>
                        <w:p w:rsidR="007A5BA2" w:rsidRDefault="007A5BA2"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Montserrat Medium" w:hAnsi="Montserrat Medium"/>
                              <w:color w:val="0E1538"/>
                              <w:sz w:val="18"/>
                              <w:szCs w:val="18"/>
                              <w14:textOutline w14:w="9525" w14:cap="rnd" w14:cmpd="sng" w14:algn="ctr">
                                <w14:noFill/>
                                <w14:prstDash w14:val="solid"/>
                                <w14:bevel/>
                              </w14:textOutline>
                            </w:rPr>
                            <w:t>6ª. Avenida 4-19, Zona 1. Puerta Norte</w:t>
                          </w:r>
                        </w:p>
                        <w:p w:rsidR="007A5BA2" w:rsidRDefault="007A5BA2"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Montserrat Medium" w:hAnsi="Montserrat Medium"/>
                              <w:color w:val="0E1538"/>
                              <w:sz w:val="18"/>
                              <w:szCs w:val="18"/>
                              <w14:textOutline w14:w="9525" w14:cap="rnd" w14:cmpd="sng" w14:algn="ctr">
                                <w14:noFill/>
                                <w14:prstDash w14:val="solid"/>
                                <w14:bevel/>
                              </w14:textOutline>
                            </w:rPr>
                            <w:t xml:space="preserve">PBX: +502 23212121    -       </w:t>
                          </w:r>
                          <w:r w:rsidRPr="00233496">
                            <w:rPr>
                              <w:rFonts w:ascii="Montserrat Medium" w:hAnsi="Montserrat Medium"/>
                              <w:b/>
                              <w:bCs/>
                              <w:color w:val="0E1538"/>
                              <w:sz w:val="18"/>
                              <w:szCs w:val="18"/>
                              <w14:textOutline w14:w="9525" w14:cap="rnd" w14:cmpd="sng" w14:algn="ctr">
                                <w14:noFill/>
                                <w14:prstDash w14:val="solid"/>
                                <w14:bevel/>
                              </w14:textOutline>
                            </w:rPr>
                            <w:t>www.vicepresidencia.gob.gt</w:t>
                          </w:r>
                        </w:p>
                        <w:p w:rsidR="007A5BA2" w:rsidRPr="0076244A" w:rsidRDefault="007A5BA2"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Arial" w:hAnsi="Arial" w:cs="Arial"/>
                              <w:noProof/>
                              <w:color w:val="093757"/>
                              <w:lang w:val="es-GT" w:eastAsia="es-GT"/>
                            </w:rPr>
                            <w:drawing>
                              <wp:inline distT="0" distB="0" distL="0" distR="0" wp14:anchorId="5D47333A" wp14:editId="0F851DC0">
                                <wp:extent cx="134505" cy="134505"/>
                                <wp:effectExtent l="0" t="0" r="5715" b="5715"/>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a:xfrm>
                                          <a:off x="0" y="0"/>
                                          <a:ext cx="151002" cy="151002"/>
                                        </a:xfrm>
                                        <a:prstGeom prst="rect">
                                          <a:avLst/>
                                        </a:prstGeom>
                                      </pic:spPr>
                                    </pic:pic>
                                  </a:graphicData>
                                </a:graphic>
                              </wp:inline>
                            </w:drawing>
                          </w:r>
                          <w:r>
                            <w:rPr>
                              <w:rFonts w:ascii="Montserrat Medium" w:hAnsi="Montserrat Medium"/>
                              <w:color w:val="0E1538"/>
                              <w:sz w:val="18"/>
                              <w:szCs w:val="18"/>
                              <w14:textOutline w14:w="9525" w14:cap="rnd" w14:cmpd="sng" w14:algn="ctr">
                                <w14:noFill/>
                                <w14:prstDash w14:val="solid"/>
                                <w14:bevel/>
                              </w14:textOutline>
                            </w:rPr>
                            <w:t>/</w:t>
                          </w:r>
                          <w:proofErr w:type="spellStart"/>
                          <w:r w:rsidRPr="000B4821">
                            <w:rPr>
                              <w:rFonts w:ascii="Montserrat Medium" w:hAnsi="Montserrat Medium"/>
                              <w:color w:val="0E1538"/>
                              <w:sz w:val="18"/>
                              <w:szCs w:val="18"/>
                              <w14:textOutline w14:w="9525" w14:cap="rnd" w14:cmpd="sng" w14:algn="ctr">
                                <w14:noFill/>
                                <w14:prstDash w14:val="solid"/>
                                <w14:bevel/>
                              </w14:textOutline>
                            </w:rPr>
                            <w:t>viceguatemala</w:t>
                          </w:r>
                          <w:proofErr w:type="spellEnd"/>
                          <w:r>
                            <w:rPr>
                              <w:rFonts w:ascii="Montserrat Medium" w:hAnsi="Montserrat Medium"/>
                              <w:color w:val="0E1538"/>
                              <w:sz w:val="18"/>
                              <w:szCs w:val="18"/>
                              <w14:textOutline w14:w="9525" w14:cap="rnd" w14:cmpd="sng" w14:algn="ctr">
                                <w14:noFill/>
                                <w14:prstDash w14:val="solid"/>
                                <w14:bevel/>
                              </w14:textOutline>
                            </w:rPr>
                            <w:t xml:space="preserve">   </w:t>
                          </w:r>
                          <w:r>
                            <w:rPr>
                              <w:rFonts w:ascii="Arial" w:hAnsi="Arial" w:cs="Arial"/>
                              <w:noProof/>
                              <w:color w:val="093757"/>
                              <w:lang w:val="es-GT" w:eastAsia="es-GT"/>
                            </w:rPr>
                            <w:drawing>
                              <wp:inline distT="0" distB="0" distL="0" distR="0" wp14:anchorId="00D314E3" wp14:editId="3CD4FC8A">
                                <wp:extent cx="119921" cy="119921"/>
                                <wp:effectExtent l="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2">
                                          <a:extLst>
                                            <a:ext uri="{28A0092B-C50C-407E-A947-70E740481C1C}">
                                              <a14:useLocalDpi xmlns:a14="http://schemas.microsoft.com/office/drawing/2010/main" val="0"/>
                                            </a:ext>
                                          </a:extLst>
                                        </a:blip>
                                        <a:stretch>
                                          <a:fillRect/>
                                        </a:stretch>
                                      </pic:blipFill>
                                      <pic:spPr>
                                        <a:xfrm>
                                          <a:off x="0" y="0"/>
                                          <a:ext cx="134953" cy="134953"/>
                                        </a:xfrm>
                                        <a:prstGeom prst="rect">
                                          <a:avLst/>
                                        </a:prstGeom>
                                      </pic:spPr>
                                    </pic:pic>
                                  </a:graphicData>
                                </a:graphic>
                              </wp:inline>
                            </w:drawing>
                          </w:r>
                          <w:r>
                            <w:rPr>
                              <w:rFonts w:ascii="Montserrat Medium" w:hAnsi="Montserrat Medium"/>
                              <w:color w:val="0E1538"/>
                              <w:sz w:val="18"/>
                              <w:szCs w:val="18"/>
                              <w14:textOutline w14:w="9525" w14:cap="rnd" w14:cmpd="sng" w14:algn="ctr">
                                <w14:noFill/>
                                <w14:prstDash w14:val="solid"/>
                                <w14:bevel/>
                              </w14:textOutline>
                            </w:rPr>
                            <w:t xml:space="preserve"> /</w:t>
                          </w:r>
                          <w:proofErr w:type="spellStart"/>
                          <w:r w:rsidRPr="000B4821">
                            <w:rPr>
                              <w:rFonts w:ascii="Montserrat Medium" w:hAnsi="Montserrat Medium"/>
                              <w:color w:val="0E1538"/>
                              <w:sz w:val="18"/>
                              <w:szCs w:val="18"/>
                              <w14:textOutline w14:w="9525" w14:cap="rnd" w14:cmpd="sng" w14:algn="ctr">
                                <w14:noFill/>
                                <w14:prstDash w14:val="solid"/>
                                <w14:bevel/>
                              </w14:textOutline>
                            </w:rPr>
                            <w:t>VicepresidenciaGuatemala</w:t>
                          </w:r>
                          <w:proofErr w:type="spellEnd"/>
                          <w:r>
                            <w:rPr>
                              <w:rFonts w:ascii="Montserrat Medium" w:hAnsi="Montserrat Medium"/>
                              <w:color w:val="0E1538"/>
                              <w:sz w:val="18"/>
                              <w:szCs w:val="18"/>
                              <w14:textOutline w14:w="9525" w14:cap="rnd" w14:cmpd="sng" w14:algn="ctr">
                                <w14:noFill/>
                                <w14:prstDash w14:val="solid"/>
                                <w14:bevel/>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11A4AF" id="_x0000_t202" coordsize="21600,21600" o:spt="202" path="m,l,21600r21600,l21600,xe">
              <v:stroke joinstyle="miter"/>
              <v:path gradientshapeok="t" o:connecttype="rect"/>
            </v:shapetype>
            <v:shape id="Cuadro de texto 25" o:spid="_x0000_s1027" type="#_x0000_t202" style="position:absolute;margin-left:58.7pt;margin-top:-20.15pt;width:348.65pt;height:55.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" filled="f" stroked="f" strokeweight=".5pt">
              <v:textbox>
                <w:txbxContent>
                  <w:p w:rsidR="007A5BA2" w:rsidRDefault="007A5BA2"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Montserrat Medium" w:hAnsi="Montserrat Medium"/>
                        <w:color w:val="0E1538"/>
                        <w:sz w:val="18"/>
                        <w:szCs w:val="18"/>
                        <w14:textOutline w14:w="9525" w14:cap="rnd" w14:cmpd="sng" w14:algn="ctr">
                          <w14:noFill/>
                          <w14:prstDash w14:val="solid"/>
                          <w14:bevel/>
                        </w14:textOutline>
                      </w:rPr>
                      <w:t>6ª. Avenida 4-19, Zona 1. Puerta Norte</w:t>
                    </w:r>
                  </w:p>
                  <w:p w:rsidR="007A5BA2" w:rsidRDefault="007A5BA2"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Montserrat Medium" w:hAnsi="Montserrat Medium"/>
                        <w:color w:val="0E1538"/>
                        <w:sz w:val="18"/>
                        <w:szCs w:val="18"/>
                        <w14:textOutline w14:w="9525" w14:cap="rnd" w14:cmpd="sng" w14:algn="ctr">
                          <w14:noFill/>
                          <w14:prstDash w14:val="solid"/>
                          <w14:bevel/>
                        </w14:textOutline>
                      </w:rPr>
                      <w:t xml:space="preserve">PBX: +502 23212121    -       </w:t>
                    </w:r>
                    <w:r w:rsidRPr="00233496">
                      <w:rPr>
                        <w:rFonts w:ascii="Montserrat Medium" w:hAnsi="Montserrat Medium"/>
                        <w:b/>
                        <w:bCs/>
                        <w:color w:val="0E1538"/>
                        <w:sz w:val="18"/>
                        <w:szCs w:val="18"/>
                        <w14:textOutline w14:w="9525" w14:cap="rnd" w14:cmpd="sng" w14:algn="ctr">
                          <w14:noFill/>
                          <w14:prstDash w14:val="solid"/>
                          <w14:bevel/>
                        </w14:textOutline>
                      </w:rPr>
                      <w:t>www.vicepresidencia.gob.gt</w:t>
                    </w:r>
                  </w:p>
                  <w:p w:rsidR="007A5BA2" w:rsidRPr="0076244A" w:rsidRDefault="007A5BA2"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Arial" w:hAnsi="Arial" w:cs="Arial"/>
                        <w:noProof/>
                        <w:color w:val="093757"/>
                        <w:lang w:val="es-GT" w:eastAsia="es-GT"/>
                      </w:rPr>
                      <w:drawing>
                        <wp:inline distT="0" distB="0" distL="0" distR="0" wp14:anchorId="5D47333A" wp14:editId="0F851DC0">
                          <wp:extent cx="134505" cy="134505"/>
                          <wp:effectExtent l="0" t="0" r="5715" b="5715"/>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3">
                                    <a:extLst>
                                      <a:ext uri="{28A0092B-C50C-407E-A947-70E740481C1C}">
                                        <a14:useLocalDpi xmlns:a14="http://schemas.microsoft.com/office/drawing/2010/main" val="0"/>
                                      </a:ext>
                                    </a:extLst>
                                  </a:blip>
                                  <a:stretch>
                                    <a:fillRect/>
                                  </a:stretch>
                                </pic:blipFill>
                                <pic:spPr>
                                  <a:xfrm>
                                    <a:off x="0" y="0"/>
                                    <a:ext cx="151002" cy="151002"/>
                                  </a:xfrm>
                                  <a:prstGeom prst="rect">
                                    <a:avLst/>
                                  </a:prstGeom>
                                </pic:spPr>
                              </pic:pic>
                            </a:graphicData>
                          </a:graphic>
                        </wp:inline>
                      </w:drawing>
                    </w:r>
                    <w:r>
                      <w:rPr>
                        <w:rFonts w:ascii="Montserrat Medium" w:hAnsi="Montserrat Medium"/>
                        <w:color w:val="0E1538"/>
                        <w:sz w:val="18"/>
                        <w:szCs w:val="18"/>
                        <w14:textOutline w14:w="9525" w14:cap="rnd" w14:cmpd="sng" w14:algn="ctr">
                          <w14:noFill/>
                          <w14:prstDash w14:val="solid"/>
                          <w14:bevel/>
                        </w14:textOutline>
                      </w:rPr>
                      <w:t>/</w:t>
                    </w:r>
                    <w:proofErr w:type="spellStart"/>
                    <w:r w:rsidRPr="000B4821">
                      <w:rPr>
                        <w:rFonts w:ascii="Montserrat Medium" w:hAnsi="Montserrat Medium"/>
                        <w:color w:val="0E1538"/>
                        <w:sz w:val="18"/>
                        <w:szCs w:val="18"/>
                        <w14:textOutline w14:w="9525" w14:cap="rnd" w14:cmpd="sng" w14:algn="ctr">
                          <w14:noFill/>
                          <w14:prstDash w14:val="solid"/>
                          <w14:bevel/>
                        </w14:textOutline>
                      </w:rPr>
                      <w:t>viceguatemala</w:t>
                    </w:r>
                    <w:proofErr w:type="spellEnd"/>
                    <w:r>
                      <w:rPr>
                        <w:rFonts w:ascii="Montserrat Medium" w:hAnsi="Montserrat Medium"/>
                        <w:color w:val="0E1538"/>
                        <w:sz w:val="18"/>
                        <w:szCs w:val="18"/>
                        <w14:textOutline w14:w="9525" w14:cap="rnd" w14:cmpd="sng" w14:algn="ctr">
                          <w14:noFill/>
                          <w14:prstDash w14:val="solid"/>
                          <w14:bevel/>
                        </w14:textOutline>
                      </w:rPr>
                      <w:t xml:space="preserve">   </w:t>
                    </w:r>
                    <w:r>
                      <w:rPr>
                        <w:rFonts w:ascii="Arial" w:hAnsi="Arial" w:cs="Arial"/>
                        <w:noProof/>
                        <w:color w:val="093757"/>
                        <w:lang w:val="es-GT" w:eastAsia="es-GT"/>
                      </w:rPr>
                      <w:drawing>
                        <wp:inline distT="0" distB="0" distL="0" distR="0" wp14:anchorId="00D314E3" wp14:editId="3CD4FC8A">
                          <wp:extent cx="119921" cy="119921"/>
                          <wp:effectExtent l="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4">
                                    <a:extLst>
                                      <a:ext uri="{28A0092B-C50C-407E-A947-70E740481C1C}">
                                        <a14:useLocalDpi xmlns:a14="http://schemas.microsoft.com/office/drawing/2010/main" val="0"/>
                                      </a:ext>
                                    </a:extLst>
                                  </a:blip>
                                  <a:stretch>
                                    <a:fillRect/>
                                  </a:stretch>
                                </pic:blipFill>
                                <pic:spPr>
                                  <a:xfrm>
                                    <a:off x="0" y="0"/>
                                    <a:ext cx="134953" cy="134953"/>
                                  </a:xfrm>
                                  <a:prstGeom prst="rect">
                                    <a:avLst/>
                                  </a:prstGeom>
                                </pic:spPr>
                              </pic:pic>
                            </a:graphicData>
                          </a:graphic>
                        </wp:inline>
                      </w:drawing>
                    </w:r>
                    <w:r>
                      <w:rPr>
                        <w:rFonts w:ascii="Montserrat Medium" w:hAnsi="Montserrat Medium"/>
                        <w:color w:val="0E1538"/>
                        <w:sz w:val="18"/>
                        <w:szCs w:val="18"/>
                        <w14:textOutline w14:w="9525" w14:cap="rnd" w14:cmpd="sng" w14:algn="ctr">
                          <w14:noFill/>
                          <w14:prstDash w14:val="solid"/>
                          <w14:bevel/>
                        </w14:textOutline>
                      </w:rPr>
                      <w:t xml:space="preserve"> /</w:t>
                    </w:r>
                    <w:proofErr w:type="spellStart"/>
                    <w:r w:rsidRPr="000B4821">
                      <w:rPr>
                        <w:rFonts w:ascii="Montserrat Medium" w:hAnsi="Montserrat Medium"/>
                        <w:color w:val="0E1538"/>
                        <w:sz w:val="18"/>
                        <w:szCs w:val="18"/>
                        <w14:textOutline w14:w="9525" w14:cap="rnd" w14:cmpd="sng" w14:algn="ctr">
                          <w14:noFill/>
                          <w14:prstDash w14:val="solid"/>
                          <w14:bevel/>
                        </w14:textOutline>
                      </w:rPr>
                      <w:t>VicepresidenciaGuatemala</w:t>
                    </w:r>
                    <w:proofErr w:type="spellEnd"/>
                    <w:r>
                      <w:rPr>
                        <w:rFonts w:ascii="Montserrat Medium" w:hAnsi="Montserrat Medium"/>
                        <w:color w:val="0E1538"/>
                        <w:sz w:val="18"/>
                        <w:szCs w:val="18"/>
                        <w14:textOutline w14:w="9525" w14:cap="rnd" w14:cmpd="sng" w14:algn="ctr">
                          <w14:noFill/>
                          <w14:prstDash w14:val="solid"/>
                          <w14:bevel/>
                        </w14:textOutline>
                      </w:rPr>
                      <w:t xml:space="preserve">  </w:t>
                    </w:r>
                  </w:p>
                </w:txbxContent>
              </v:textbox>
            </v:shape>
          </w:pict>
        </mc:Fallback>
      </mc:AlternateContent>
    </w:r>
    <w:r>
      <w:rPr>
        <w:noProof/>
        <w:lang w:val="es-GT" w:eastAsia="es-GT"/>
      </w:rPr>
      <mc:AlternateContent>
        <mc:Choice Requires="wps">
          <w:drawing>
            <wp:anchor distT="0" distB="0" distL="114300" distR="114300" simplePos="0" relativeHeight="251671552" behindDoc="0" locked="0" layoutInCell="1" allowOverlap="1" wp14:anchorId="274FF9C0" wp14:editId="422D1557">
              <wp:simplePos x="0" y="0"/>
              <wp:positionH relativeFrom="page">
                <wp:align>right</wp:align>
              </wp:positionH>
              <wp:positionV relativeFrom="paragraph">
                <wp:posOffset>-469264</wp:posOffset>
              </wp:positionV>
              <wp:extent cx="10036175" cy="38100"/>
              <wp:effectExtent l="0" t="0" r="22225" b="19050"/>
              <wp:wrapNone/>
              <wp:docPr id="26" name="Conector recto 26"/>
              <wp:cNvGraphicFramePr/>
              <a:graphic xmlns:a="http://schemas.openxmlformats.org/drawingml/2006/main">
                <a:graphicData uri="http://schemas.microsoft.com/office/word/2010/wordprocessingShape">
                  <wps:wsp>
                    <wps:cNvCnPr/>
                    <wps:spPr>
                      <a:xfrm>
                        <a:off x="0" y="0"/>
                        <a:ext cx="10036175" cy="38100"/>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DC55F4" id="Conector recto 26" o:spid="_x0000_s1026" style="position:absolute;z-index:25167155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 from="739.05pt,-36.95pt" to="1529.3pt,-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" strokecolor="#002060" strokeweight=".5pt">
              <v:stroke joinstyle="miter"/>
              <w10:wrap anchorx="page"/>
            </v:line>
          </w:pict>
        </mc:Fallback>
      </mc:AlternateContent>
    </w: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67ED" w:rsidRDefault="00FE67ED" w:rsidP="005B1EDE">
      <w:r>
        <w:separator/>
      </w:r>
    </w:p>
  </w:footnote>
  <w:footnote w:type="continuationSeparator" w:id="0">
    <w:p w:rsidR="00FE67ED" w:rsidRDefault="00FE67ED" w:rsidP="005B1E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9B1" w:rsidRDefault="003069B1">
    <w:pPr>
      <w:pStyle w:val="Encabezado"/>
      <w:rPr>
        <w:noProof/>
        <w:lang w:val="es-GT" w:eastAsia="es-GT"/>
      </w:rPr>
    </w:pPr>
    <w:r>
      <w:rPr>
        <w:noProof/>
        <w:lang w:val="es-GT" w:eastAsia="es-GT"/>
      </w:rPr>
      <w:drawing>
        <wp:anchor distT="0" distB="0" distL="114300" distR="114300" simplePos="0" relativeHeight="251667456" behindDoc="1" locked="0" layoutInCell="1" allowOverlap="1" wp14:anchorId="1BAE072A" wp14:editId="7E558BD4">
          <wp:simplePos x="0" y="0"/>
          <wp:positionH relativeFrom="margin">
            <wp:align>center</wp:align>
          </wp:positionH>
          <wp:positionV relativeFrom="paragraph">
            <wp:posOffset>-144780</wp:posOffset>
          </wp:positionV>
          <wp:extent cx="3244850" cy="628650"/>
          <wp:effectExtent l="0" t="0" r="0" b="0"/>
          <wp:wrapTight wrapText="bothSides">
            <wp:wrapPolygon edited="0">
              <wp:start x="0" y="0"/>
              <wp:lineTo x="0" y="20945"/>
              <wp:lineTo x="21431" y="20945"/>
              <wp:lineTo x="21431" y="0"/>
              <wp:lineTo x="0" y="0"/>
            </wp:wrapPolygon>
          </wp:wrapTight>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VICE-CON-TEXT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4850" cy="628650"/>
                  </a:xfrm>
                  <a:prstGeom prst="rect">
                    <a:avLst/>
                  </a:prstGeom>
                </pic:spPr>
              </pic:pic>
            </a:graphicData>
          </a:graphic>
          <wp14:sizeRelH relativeFrom="margin">
            <wp14:pctWidth>0</wp14:pctWidth>
          </wp14:sizeRelH>
          <wp14:sizeRelV relativeFrom="margin">
            <wp14:pctHeight>0</wp14:pctHeight>
          </wp14:sizeRelV>
        </wp:anchor>
      </w:drawing>
    </w:r>
  </w:p>
  <w:p w:rsidR="005B1EDE" w:rsidRDefault="007A5BA2">
    <w:pPr>
      <w:pStyle w:val="Encabezado"/>
    </w:pPr>
    <w:r w:rsidRPr="005B1EDE">
      <w:rPr>
        <w:noProof/>
        <w:lang w:val="es-GT" w:eastAsia="es-GT"/>
      </w:rPr>
      <w:drawing>
        <wp:anchor distT="0" distB="0" distL="114300" distR="114300" simplePos="0" relativeHeight="251659264" behindDoc="1" locked="0" layoutInCell="1" allowOverlap="1" wp14:anchorId="53C651B1" wp14:editId="7A38C74B">
          <wp:simplePos x="0" y="0"/>
          <wp:positionH relativeFrom="page">
            <wp:posOffset>1236345</wp:posOffset>
          </wp:positionH>
          <wp:positionV relativeFrom="paragraph">
            <wp:posOffset>816429</wp:posOffset>
          </wp:positionV>
          <wp:extent cx="7797800" cy="7572375"/>
          <wp:effectExtent l="0" t="0" r="0" b="9525"/>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oja Membretada 2020-2024-01.png"/>
                  <pic:cNvPicPr/>
                </pic:nvPicPr>
                <pic:blipFill rotWithShape="1">
                  <a:blip r:embed="rId2">
                    <a:extLst>
                      <a:ext uri="{28A0092B-C50C-407E-A947-70E740481C1C}">
                        <a14:useLocalDpi xmlns:a14="http://schemas.microsoft.com/office/drawing/2010/main" val="0"/>
                      </a:ext>
                    </a:extLst>
                  </a:blip>
                  <a:srcRect t="16140" b="8819"/>
                  <a:stretch/>
                </pic:blipFill>
                <pic:spPr bwMode="auto">
                  <a:xfrm>
                    <a:off x="0" y="0"/>
                    <a:ext cx="7797800" cy="75723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EDE"/>
    <w:rsid w:val="00010E85"/>
    <w:rsid w:val="00233496"/>
    <w:rsid w:val="002E3D46"/>
    <w:rsid w:val="003069B1"/>
    <w:rsid w:val="00403FF7"/>
    <w:rsid w:val="004C5A6F"/>
    <w:rsid w:val="00500E38"/>
    <w:rsid w:val="005232ED"/>
    <w:rsid w:val="005A0F84"/>
    <w:rsid w:val="005B1EDE"/>
    <w:rsid w:val="005F7E69"/>
    <w:rsid w:val="006654C4"/>
    <w:rsid w:val="006D5AF7"/>
    <w:rsid w:val="007A5BA2"/>
    <w:rsid w:val="007C646E"/>
    <w:rsid w:val="007D2341"/>
    <w:rsid w:val="007E4B66"/>
    <w:rsid w:val="007F0C21"/>
    <w:rsid w:val="00801937"/>
    <w:rsid w:val="00854FFB"/>
    <w:rsid w:val="0089769F"/>
    <w:rsid w:val="008F6ABB"/>
    <w:rsid w:val="009919DF"/>
    <w:rsid w:val="00A4422D"/>
    <w:rsid w:val="00E5651D"/>
    <w:rsid w:val="00F74D3C"/>
    <w:rsid w:val="00FE67E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46E0FE1-E827-624B-B8E3-6530F7A4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G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B1EDE"/>
    <w:pPr>
      <w:tabs>
        <w:tab w:val="center" w:pos="4419"/>
        <w:tab w:val="right" w:pos="8838"/>
      </w:tabs>
    </w:pPr>
  </w:style>
  <w:style w:type="character" w:customStyle="1" w:styleId="EncabezadoCar">
    <w:name w:val="Encabezado Car"/>
    <w:basedOn w:val="Fuentedeprrafopredeter"/>
    <w:link w:val="Encabezado"/>
    <w:uiPriority w:val="99"/>
    <w:rsid w:val="005B1EDE"/>
    <w:rPr>
      <w:lang w:val="es-ES_tradnl"/>
    </w:rPr>
  </w:style>
  <w:style w:type="paragraph" w:styleId="Piedepgina">
    <w:name w:val="footer"/>
    <w:basedOn w:val="Normal"/>
    <w:link w:val="PiedepginaCar"/>
    <w:uiPriority w:val="99"/>
    <w:unhideWhenUsed/>
    <w:rsid w:val="005B1EDE"/>
    <w:pPr>
      <w:tabs>
        <w:tab w:val="center" w:pos="4419"/>
        <w:tab w:val="right" w:pos="8838"/>
      </w:tabs>
    </w:pPr>
  </w:style>
  <w:style w:type="character" w:customStyle="1" w:styleId="PiedepginaCar">
    <w:name w:val="Pie de página Car"/>
    <w:basedOn w:val="Fuentedeprrafopredeter"/>
    <w:link w:val="Piedepgina"/>
    <w:uiPriority w:val="99"/>
    <w:rsid w:val="005B1EDE"/>
    <w:rPr>
      <w:lang w:val="es-ES_tradnl"/>
    </w:rPr>
  </w:style>
  <w:style w:type="paragraph" w:customStyle="1" w:styleId="Default">
    <w:name w:val="Default"/>
    <w:rsid w:val="003069B1"/>
    <w:pPr>
      <w:autoSpaceDE w:val="0"/>
      <w:autoSpaceDN w:val="0"/>
      <w:adjustRightInd w:val="0"/>
    </w:pPr>
    <w:rPr>
      <w:rFonts w:ascii="Calibri" w:hAnsi="Calibri" w:cs="Calibri"/>
      <w:color w:val="000000"/>
    </w:rPr>
  </w:style>
  <w:style w:type="table" w:styleId="Tablaconcuadrcula">
    <w:name w:val="Table Grid"/>
    <w:basedOn w:val="Tablanormal"/>
    <w:uiPriority w:val="39"/>
    <w:rsid w:val="003069B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image" Target="media/image30.jpg"/><Relationship Id="rId2" Type="http://schemas.openxmlformats.org/officeDocument/2006/relationships/image" Target="media/image4.jpg"/><Relationship Id="rId1" Type="http://schemas.openxmlformats.org/officeDocument/2006/relationships/image" Target="media/image3.jpg"/><Relationship Id="rId4" Type="http://schemas.openxmlformats.org/officeDocument/2006/relationships/image" Target="media/image40.jpg"/></Relationships>
</file>

<file path=word/_rels/footer2.xml.rels><?xml version="1.0" encoding="UTF-8" standalone="yes"?>
<Relationships xmlns="http://schemas.openxmlformats.org/package/2006/relationships"><Relationship Id="rId3" Type="http://schemas.openxmlformats.org/officeDocument/2006/relationships/image" Target="media/image30.jpg"/><Relationship Id="rId2" Type="http://schemas.openxmlformats.org/officeDocument/2006/relationships/image" Target="media/image4.jpg"/><Relationship Id="rId1" Type="http://schemas.openxmlformats.org/officeDocument/2006/relationships/image" Target="media/image3.jpg"/><Relationship Id="rId4" Type="http://schemas.openxmlformats.org/officeDocument/2006/relationships/image" Target="media/image40.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47870-B726-4C49-A103-2D220338D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735</Words>
  <Characters>4048</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Carlos Flores</cp:lastModifiedBy>
  <cp:revision>2</cp:revision>
  <dcterms:created xsi:type="dcterms:W3CDTF">2020-02-04T19:03:00Z</dcterms:created>
  <dcterms:modified xsi:type="dcterms:W3CDTF">2020-02-04T19:03:00Z</dcterms:modified>
</cp:coreProperties>
</file>